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13" w:type="dxa"/>
        <w:tblLook w:val="04A0" w:firstRow="1" w:lastRow="0" w:firstColumn="1" w:lastColumn="0" w:noHBand="0" w:noVBand="1"/>
      </w:tblPr>
      <w:tblGrid>
        <w:gridCol w:w="4077"/>
        <w:gridCol w:w="5336"/>
      </w:tblGrid>
      <w:tr w:rsidR="00A12C6A" w:rsidRPr="00A12C6A" w:rsidTr="00DF215C">
        <w:trPr>
          <w:trHeight w:val="276"/>
        </w:trPr>
        <w:tc>
          <w:tcPr>
            <w:tcW w:w="4077" w:type="dxa"/>
            <w:hideMark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СОГЛАСОВАНО</w:t>
            </w:r>
          </w:p>
        </w:tc>
        <w:tc>
          <w:tcPr>
            <w:tcW w:w="5336" w:type="dxa"/>
            <w:hideMark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УТВЕРЖДЕНО</w:t>
            </w:r>
          </w:p>
        </w:tc>
      </w:tr>
      <w:tr w:rsidR="00A12C6A" w:rsidRPr="00A12C6A" w:rsidTr="00DF215C">
        <w:trPr>
          <w:trHeight w:val="592"/>
        </w:trPr>
        <w:tc>
          <w:tcPr>
            <w:tcW w:w="4077" w:type="dxa"/>
            <w:hideMark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right="-1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Председатель первичной профсоюзной организации </w:t>
            </w:r>
          </w:p>
          <w:p w:rsidR="00A12C6A" w:rsidRPr="00A12C6A" w:rsidRDefault="00A12C6A" w:rsidP="00436F81">
            <w:pPr>
              <w:tabs>
                <w:tab w:val="num" w:pos="240"/>
              </w:tabs>
              <w:spacing w:line="240" w:lineRule="auto"/>
              <w:ind w:right="-1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МАДОУ «Детский сад № </w:t>
            </w:r>
            <w:r w:rsidR="00436F8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255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5336" w:type="dxa"/>
            <w:hideMark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Заведующий </w:t>
            </w:r>
          </w:p>
          <w:p w:rsidR="00A12C6A" w:rsidRPr="00A12C6A" w:rsidRDefault="00A12C6A" w:rsidP="00661A9E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МАДОУ «Детский сад № 2</w:t>
            </w:r>
            <w:r w:rsidR="00661A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55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»</w:t>
            </w:r>
          </w:p>
        </w:tc>
      </w:tr>
      <w:tr w:rsidR="00A12C6A" w:rsidRPr="00A12C6A" w:rsidTr="00DF215C">
        <w:trPr>
          <w:trHeight w:val="276"/>
        </w:trPr>
        <w:tc>
          <w:tcPr>
            <w:tcW w:w="4077" w:type="dxa"/>
            <w:hideMark/>
          </w:tcPr>
          <w:p w:rsidR="00A12C6A" w:rsidRPr="00A12C6A" w:rsidRDefault="00A12C6A" w:rsidP="00643E06">
            <w:pPr>
              <w:tabs>
                <w:tab w:val="num" w:pos="240"/>
              </w:tabs>
              <w:spacing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_________ </w:t>
            </w:r>
            <w:r w:rsidR="00643E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Л.А. Закирова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5336" w:type="dxa"/>
            <w:hideMark/>
          </w:tcPr>
          <w:p w:rsidR="00A12C6A" w:rsidRPr="00A12C6A" w:rsidRDefault="00A12C6A" w:rsidP="00661A9E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___________</w:t>
            </w:r>
            <w:r w:rsidR="00661A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Е.В. Балясова</w:t>
            </w:r>
          </w:p>
        </w:tc>
      </w:tr>
      <w:tr w:rsidR="00A12C6A" w:rsidRPr="00A12C6A" w:rsidTr="00DF215C">
        <w:trPr>
          <w:trHeight w:val="276"/>
        </w:trPr>
        <w:tc>
          <w:tcPr>
            <w:tcW w:w="4077" w:type="dxa"/>
            <w:hideMark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Протокол заседания профкома</w:t>
            </w:r>
          </w:p>
        </w:tc>
        <w:tc>
          <w:tcPr>
            <w:tcW w:w="5336" w:type="dxa"/>
            <w:hideMark/>
          </w:tcPr>
          <w:p w:rsidR="00A12C6A" w:rsidRPr="00C055B3" w:rsidRDefault="00A12C6A" w:rsidP="00FF74F2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Приказ от</w:t>
            </w:r>
            <w:r w:rsidR="00C055B3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20.05.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  <w:r w:rsidR="00C055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 w:rsidR="00012E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C055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№</w:t>
            </w:r>
            <w:r w:rsidR="00C055B3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51</w:t>
            </w:r>
          </w:p>
        </w:tc>
      </w:tr>
      <w:tr w:rsidR="00A12C6A" w:rsidRPr="00A12C6A" w:rsidTr="00DF215C">
        <w:trPr>
          <w:trHeight w:val="276"/>
        </w:trPr>
        <w:tc>
          <w:tcPr>
            <w:tcW w:w="4077" w:type="dxa"/>
            <w:hideMark/>
          </w:tcPr>
          <w:p w:rsidR="00A12C6A" w:rsidRPr="00643E06" w:rsidRDefault="00643E06" w:rsidP="00FF74F2">
            <w:pPr>
              <w:tabs>
                <w:tab w:val="num" w:pos="240"/>
              </w:tabs>
              <w:spacing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643E06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О</w:t>
            </w:r>
            <w:r w:rsidR="00A12C6A" w:rsidRPr="00643E06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16.05.</w:t>
            </w:r>
            <w:r w:rsidR="00012E8D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  <w:r w:rsidR="00A12C6A" w:rsidRPr="00643E06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20</w:t>
            </w:r>
            <w:r w:rsidRPr="00643E06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2</w:t>
            </w:r>
            <w:r w:rsidR="00012E8D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12C6A"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6</w:t>
            </w:r>
          </w:p>
        </w:tc>
        <w:tc>
          <w:tcPr>
            <w:tcW w:w="5336" w:type="dxa"/>
            <w:hideMark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12C6A" w:rsidRPr="00A12C6A" w:rsidTr="00DF215C">
        <w:trPr>
          <w:trHeight w:val="276"/>
        </w:trPr>
        <w:tc>
          <w:tcPr>
            <w:tcW w:w="4077" w:type="dxa"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36" w:type="dxa"/>
            <w:hideMark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Рассмотрено </w:t>
            </w:r>
          </w:p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на общем собрании работников</w:t>
            </w:r>
          </w:p>
        </w:tc>
      </w:tr>
      <w:tr w:rsidR="00A12C6A" w:rsidRPr="00A12C6A" w:rsidTr="00DF215C">
        <w:trPr>
          <w:trHeight w:val="276"/>
        </w:trPr>
        <w:tc>
          <w:tcPr>
            <w:tcW w:w="4077" w:type="dxa"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36" w:type="dxa"/>
            <w:hideMark/>
          </w:tcPr>
          <w:p w:rsidR="00A12C6A" w:rsidRPr="00A12C6A" w:rsidRDefault="00A12C6A" w:rsidP="00661A9E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МАДОУ «Детский сад № </w:t>
            </w:r>
            <w:r w:rsidR="00661A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255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A12C6A" w:rsidRPr="00A12C6A" w:rsidTr="00DF215C">
        <w:trPr>
          <w:trHeight w:val="276"/>
        </w:trPr>
        <w:tc>
          <w:tcPr>
            <w:tcW w:w="4077" w:type="dxa"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36" w:type="dxa"/>
            <w:hideMark/>
          </w:tcPr>
          <w:p w:rsidR="00A12C6A" w:rsidRPr="00643E06" w:rsidRDefault="00A12C6A" w:rsidP="00FF74F2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Протокол от</w:t>
            </w:r>
            <w:r w:rsidR="00643E06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17.05.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  <w:r w:rsidR="00643E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 w:rsidR="00012E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№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2</w:t>
            </w:r>
            <w:r w:rsidR="00012E8D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</w:p>
        </w:tc>
      </w:tr>
    </w:tbl>
    <w:p w:rsidR="00A12C6A" w:rsidRPr="00A12C6A" w:rsidRDefault="00A12C6A" w:rsidP="00A12C6A">
      <w:pPr>
        <w:widowControl w:val="0"/>
        <w:shd w:val="clear" w:color="auto" w:fill="FFFFFF"/>
        <w:tabs>
          <w:tab w:val="left" w:pos="1109"/>
        </w:tabs>
        <w:suppressAutoHyphens/>
        <w:autoSpaceDE w:val="0"/>
        <w:spacing w:line="240" w:lineRule="auto"/>
        <w:ind w:right="-1"/>
        <w:contextualSpacing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12C6A" w:rsidRPr="00A12C6A" w:rsidRDefault="00A12C6A" w:rsidP="00A12C6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b/>
          <w:sz w:val="24"/>
          <w:szCs w:val="24"/>
          <w:lang w:eastAsia="ar-SA"/>
        </w:rPr>
        <w:t>Положение</w:t>
      </w:r>
    </w:p>
    <w:p w:rsidR="00A12C6A" w:rsidRPr="00A12C6A" w:rsidRDefault="00A12C6A" w:rsidP="00A12C6A">
      <w:pPr>
        <w:widowControl w:val="0"/>
        <w:suppressAutoHyphens/>
        <w:autoSpaceDE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b/>
          <w:sz w:val="24"/>
          <w:szCs w:val="24"/>
          <w:lang w:eastAsia="ar-SA"/>
        </w:rPr>
        <w:t>о формировании и использовании премиального фонда</w:t>
      </w:r>
    </w:p>
    <w:p w:rsidR="00A12C6A" w:rsidRPr="00A12C6A" w:rsidRDefault="00A12C6A" w:rsidP="00A12C6A">
      <w:pPr>
        <w:widowControl w:val="0"/>
        <w:suppressAutoHyphens/>
        <w:autoSpaceDE w:val="0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Муниципального автономного дошкольного образовательного учреждения</w:t>
      </w:r>
    </w:p>
    <w:p w:rsidR="00A12C6A" w:rsidRPr="00A12C6A" w:rsidRDefault="00A12C6A" w:rsidP="00A12C6A">
      <w:pPr>
        <w:widowControl w:val="0"/>
        <w:suppressAutoHyphens/>
        <w:autoSpaceDE w:val="0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«Детский сад №2</w:t>
      </w:r>
      <w:r w:rsidR="00661A9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55</w:t>
      </w:r>
      <w:r w:rsidRPr="00A12C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комбинированного вида» </w:t>
      </w:r>
      <w:r w:rsidR="00661A9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Вахитов</w:t>
      </w:r>
      <w:r w:rsidRPr="00A12C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ского района г.Казани</w:t>
      </w:r>
    </w:p>
    <w:p w:rsidR="00A12C6A" w:rsidRPr="00A12C6A" w:rsidRDefault="00A12C6A" w:rsidP="00A12C6A">
      <w:pPr>
        <w:widowControl w:val="0"/>
        <w:suppressAutoHyphens/>
        <w:autoSpaceDE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12C6A" w:rsidRPr="00151389" w:rsidRDefault="00A12C6A" w:rsidP="00A12C6A">
      <w:pPr>
        <w:widowControl w:val="0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240" w:lineRule="auto"/>
        <w:ind w:left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 w:eastAsia="ar-SA"/>
        </w:rPr>
      </w:pPr>
      <w:r w:rsidRPr="00151389">
        <w:rPr>
          <w:rFonts w:ascii="Times New Roman" w:hAnsi="Times New Roman" w:cs="Times New Roman"/>
          <w:b/>
          <w:sz w:val="24"/>
          <w:szCs w:val="24"/>
          <w:lang w:eastAsia="ar-SA"/>
        </w:rPr>
        <w:t>Общее положение</w:t>
      </w:r>
      <w:r w:rsidRPr="00151389">
        <w:rPr>
          <w:rFonts w:ascii="Times New Roman" w:hAnsi="Times New Roman" w:cs="Times New Roman"/>
          <w:b/>
          <w:sz w:val="24"/>
          <w:szCs w:val="24"/>
          <w:lang w:val="en-US" w:eastAsia="ar-SA"/>
        </w:rPr>
        <w:t>.</w:t>
      </w:r>
    </w:p>
    <w:p w:rsidR="00151389" w:rsidRPr="00151389" w:rsidRDefault="00151389" w:rsidP="00151389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51389">
        <w:rPr>
          <w:rFonts w:ascii="Times New Roman" w:hAnsi="Times New Roman" w:cs="Times New Roman"/>
          <w:sz w:val="24"/>
          <w:szCs w:val="24"/>
          <w:lang w:eastAsia="ar-SA"/>
        </w:rPr>
        <w:t xml:space="preserve">1.1. Настоящее Положение об использовании премиальной части оплаты труда (далее </w:t>
      </w:r>
      <w:proofErr w:type="gramStart"/>
      <w:r w:rsidRPr="00151389">
        <w:rPr>
          <w:rFonts w:ascii="Times New Roman" w:hAnsi="Times New Roman" w:cs="Times New Roman"/>
          <w:sz w:val="24"/>
          <w:szCs w:val="24"/>
          <w:lang w:eastAsia="ar-SA"/>
        </w:rPr>
        <w:t>-П</w:t>
      </w:r>
      <w:proofErr w:type="gramEnd"/>
      <w:r w:rsidRPr="00151389">
        <w:rPr>
          <w:rFonts w:ascii="Times New Roman" w:hAnsi="Times New Roman" w:cs="Times New Roman"/>
          <w:sz w:val="24"/>
          <w:szCs w:val="24"/>
          <w:lang w:eastAsia="ar-SA"/>
        </w:rPr>
        <w:t>оложение) разработано в соответствии с:</w:t>
      </w:r>
    </w:p>
    <w:p w:rsidR="00151389" w:rsidRPr="00151389" w:rsidRDefault="00151389" w:rsidP="007A48F8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51389">
        <w:rPr>
          <w:rFonts w:ascii="Times New Roman" w:hAnsi="Times New Roman" w:cs="Times New Roman"/>
          <w:sz w:val="24"/>
          <w:szCs w:val="24"/>
          <w:lang w:eastAsia="ar-SA"/>
        </w:rPr>
        <w:t>- Трудовым Кодексом Российской Федерации;</w:t>
      </w:r>
    </w:p>
    <w:p w:rsidR="00151389" w:rsidRDefault="00151389" w:rsidP="007A48F8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51389">
        <w:rPr>
          <w:rFonts w:ascii="Times New Roman" w:hAnsi="Times New Roman" w:cs="Times New Roman"/>
          <w:sz w:val="24"/>
          <w:szCs w:val="24"/>
          <w:lang w:eastAsia="ar-SA"/>
        </w:rPr>
        <w:t>- Федеральным законом « О</w:t>
      </w:r>
      <w:r w:rsidR="007A48F8">
        <w:rPr>
          <w:rFonts w:ascii="Times New Roman" w:hAnsi="Times New Roman" w:cs="Times New Roman"/>
          <w:sz w:val="24"/>
          <w:szCs w:val="24"/>
          <w:lang w:eastAsia="ar-SA"/>
        </w:rPr>
        <w:t>б</w:t>
      </w:r>
      <w:r w:rsidRPr="00151389">
        <w:rPr>
          <w:rFonts w:ascii="Times New Roman" w:hAnsi="Times New Roman" w:cs="Times New Roman"/>
          <w:sz w:val="24"/>
          <w:szCs w:val="24"/>
          <w:lang w:eastAsia="ar-SA"/>
        </w:rPr>
        <w:t xml:space="preserve"> образовании в Российской Федерации» от 29.12.2012 г. № 273-ФЗ;</w:t>
      </w:r>
    </w:p>
    <w:p w:rsidR="00151389" w:rsidRPr="0095464B" w:rsidRDefault="00151389" w:rsidP="007A48F8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151389">
        <w:rPr>
          <w:rFonts w:ascii="Times New Roman" w:hAnsi="Times New Roman" w:cs="Times New Roman"/>
          <w:sz w:val="24"/>
          <w:szCs w:val="24"/>
          <w:lang w:eastAsia="ar-SA"/>
        </w:rPr>
        <w:t xml:space="preserve">-  </w:t>
      </w:r>
      <w:r w:rsidR="0095464B">
        <w:rPr>
          <w:rFonts w:ascii="Times New Roman" w:hAnsi="Times New Roman"/>
          <w:sz w:val="24"/>
          <w:szCs w:val="24"/>
        </w:rPr>
        <w:t>В</w:t>
      </w:r>
      <w:r w:rsidR="0095464B" w:rsidRPr="0095464B">
        <w:rPr>
          <w:rFonts w:ascii="Times New Roman" w:hAnsi="Times New Roman"/>
          <w:sz w:val="24"/>
          <w:szCs w:val="24"/>
        </w:rPr>
        <w:t xml:space="preserve"> соответствии с законодательством Российской Федерации, регулируется </w:t>
      </w:r>
      <w:r w:rsidR="0095464B">
        <w:rPr>
          <w:rFonts w:ascii="Times New Roman" w:hAnsi="Times New Roman"/>
          <w:sz w:val="24"/>
          <w:szCs w:val="24"/>
        </w:rPr>
        <w:t>П</w:t>
      </w:r>
      <w:r w:rsidR="0095464B" w:rsidRPr="0095464B">
        <w:rPr>
          <w:rFonts w:ascii="Times New Roman" w:hAnsi="Times New Roman"/>
          <w:sz w:val="24"/>
          <w:szCs w:val="24"/>
        </w:rPr>
        <w:t>остановлением Кабинета Министров Республики Татарстан от 31.05.2018 № 412 «Об условиях оплаты труда работников государственных образовательных организаций Республики Татарстан»</w:t>
      </w:r>
      <w:r w:rsidR="0095464B" w:rsidRPr="0095464B">
        <w:rPr>
          <w:rFonts w:ascii="Times New Roman" w:hAnsi="Times New Roman"/>
          <w:color w:val="444444"/>
          <w:sz w:val="24"/>
          <w:szCs w:val="24"/>
          <w:shd w:val="clear" w:color="auto" w:fill="FFFFFF"/>
        </w:rPr>
        <w:t xml:space="preserve"> </w:t>
      </w:r>
      <w:r w:rsidR="0095464B" w:rsidRPr="0095464B">
        <w:rPr>
          <w:rFonts w:ascii="Times New Roman" w:hAnsi="Times New Roman"/>
          <w:sz w:val="24"/>
          <w:szCs w:val="24"/>
          <w:shd w:val="clear" w:color="auto" w:fill="FFFFFF"/>
        </w:rPr>
        <w:t>(с изменениями на 15 июня 2022 года)</w:t>
      </w:r>
      <w:r w:rsidR="0095464B" w:rsidRPr="0095464B">
        <w:rPr>
          <w:rFonts w:ascii="Times New Roman" w:hAnsi="Times New Roman"/>
          <w:sz w:val="24"/>
          <w:szCs w:val="24"/>
        </w:rPr>
        <w:t>, постановления Исполнительного комитета муниципального образования города  Казани от 03.07.2018 года № 3854 «Об условиях оплаты труда работников муниципальных образовательных организаций города Казани»</w:t>
      </w:r>
      <w:r w:rsidR="0095464B" w:rsidRPr="0095464B">
        <w:rPr>
          <w:rFonts w:ascii="Arial" w:hAnsi="Arial" w:cs="Arial"/>
          <w:color w:val="444444"/>
          <w:sz w:val="24"/>
          <w:szCs w:val="24"/>
          <w:shd w:val="clear" w:color="auto" w:fill="FFFFFF"/>
        </w:rPr>
        <w:t xml:space="preserve">   </w:t>
      </w:r>
      <w:r w:rsidR="0095464B" w:rsidRPr="0095464B">
        <w:rPr>
          <w:rFonts w:ascii="Times New Roman" w:hAnsi="Times New Roman"/>
          <w:sz w:val="24"/>
          <w:szCs w:val="24"/>
          <w:shd w:val="clear" w:color="auto" w:fill="FFFFFF"/>
        </w:rPr>
        <w:t xml:space="preserve">(с изменениями от </w:t>
      </w:r>
      <w:r w:rsidR="0095464B" w:rsidRPr="0095464B">
        <w:rPr>
          <w:rFonts w:ascii="Times New Roman" w:hAnsi="Times New Roman"/>
          <w:i/>
          <w:sz w:val="24"/>
          <w:szCs w:val="24"/>
          <w:shd w:val="clear" w:color="auto" w:fill="FFFFFF"/>
        </w:rPr>
        <w:t>19.03.2019  №869;</w:t>
      </w:r>
      <w:proofErr w:type="gramEnd"/>
      <w:r w:rsidR="0095464B" w:rsidRPr="0095464B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от 29.10.2019 №3921; от 28.02.2022№563; от 06.04.2022 №962; от 18.01.2023 №110; от 18.01.2023 №111; </w:t>
      </w:r>
      <w:proofErr w:type="gramStart"/>
      <w:r w:rsidR="0095464B" w:rsidRPr="0095464B">
        <w:rPr>
          <w:rFonts w:ascii="Times New Roman" w:hAnsi="Times New Roman"/>
          <w:i/>
          <w:sz w:val="24"/>
          <w:szCs w:val="24"/>
          <w:shd w:val="clear" w:color="auto" w:fill="FFFFFF"/>
        </w:rPr>
        <w:t>от</w:t>
      </w:r>
      <w:proofErr w:type="gramEnd"/>
      <w:r w:rsidR="0095464B" w:rsidRPr="0095464B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09.02.2024 №453)</w:t>
      </w:r>
      <w:r w:rsidR="0095464B" w:rsidRPr="0095464B">
        <w:rPr>
          <w:rFonts w:ascii="Times New Roman" w:hAnsi="Times New Roman"/>
          <w:i/>
          <w:sz w:val="24"/>
          <w:szCs w:val="24"/>
        </w:rPr>
        <w:t xml:space="preserve">,  </w:t>
      </w:r>
      <w:r w:rsidR="0095464B" w:rsidRPr="0095464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5464B" w:rsidRPr="0095464B">
        <w:rPr>
          <w:rFonts w:ascii="Times New Roman" w:hAnsi="Times New Roman"/>
          <w:sz w:val="24"/>
          <w:szCs w:val="24"/>
        </w:rPr>
        <w:t>Положением</w:t>
      </w:r>
      <w:proofErr w:type="gramEnd"/>
      <w:r w:rsidR="0095464B" w:rsidRPr="0095464B">
        <w:rPr>
          <w:rFonts w:ascii="Times New Roman" w:hAnsi="Times New Roman"/>
          <w:sz w:val="24"/>
          <w:szCs w:val="24"/>
        </w:rPr>
        <w:t xml:space="preserve"> об оплате труда работников образовательного учреждения</w:t>
      </w:r>
      <w:r w:rsidR="002A1D28" w:rsidRPr="0095464B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="00012E8D" w:rsidRPr="009546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7A48F8" w:rsidRPr="007A48F8" w:rsidRDefault="00DB3C66" w:rsidP="007A48F8">
      <w:pPr>
        <w:shd w:val="clear" w:color="auto" w:fill="FFFFFF"/>
        <w:spacing w:before="100" w:beforeAutospacing="1" w:after="100" w:afterAutospacing="1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- </w:t>
      </w:r>
      <w:r w:rsidR="007A48F8">
        <w:rPr>
          <w:rFonts w:ascii="Segoe UI" w:eastAsia="Times New Roman" w:hAnsi="Segoe UI" w:cs="Segoe UI"/>
          <w:color w:val="212121"/>
          <w:sz w:val="15"/>
          <w:szCs w:val="15"/>
        </w:rPr>
        <w:t xml:space="preserve"> </w:t>
      </w:r>
      <w:r w:rsidR="007A48F8" w:rsidRPr="007A48F8">
        <w:rPr>
          <w:rFonts w:ascii="Segoe UI" w:eastAsia="Times New Roman" w:hAnsi="Segoe UI" w:cs="Segoe UI"/>
          <w:color w:val="212121"/>
          <w:sz w:val="15"/>
          <w:szCs w:val="15"/>
        </w:rPr>
        <w:t xml:space="preserve"> </w:t>
      </w:r>
      <w:r w:rsidR="007A48F8" w:rsidRPr="00DB3C66">
        <w:rPr>
          <w:rFonts w:ascii="Times New Roman" w:eastAsia="Times New Roman" w:hAnsi="Times New Roman" w:cs="Times New Roman"/>
          <w:color w:val="212121"/>
          <w:sz w:val="24"/>
          <w:szCs w:val="24"/>
        </w:rPr>
        <w:t>Отраслев</w:t>
      </w:r>
      <w:r w:rsidR="00076B77">
        <w:rPr>
          <w:rFonts w:ascii="Times New Roman" w:eastAsia="Times New Roman" w:hAnsi="Times New Roman" w:cs="Times New Roman"/>
          <w:color w:val="212121"/>
          <w:sz w:val="24"/>
          <w:szCs w:val="24"/>
        </w:rPr>
        <w:t>ым</w:t>
      </w:r>
      <w:r w:rsidR="007A48F8" w:rsidRPr="00DB3C66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Соглашени</w:t>
      </w:r>
      <w:r w:rsidR="00076B77">
        <w:rPr>
          <w:rFonts w:ascii="Times New Roman" w:eastAsia="Times New Roman" w:hAnsi="Times New Roman" w:cs="Times New Roman"/>
          <w:color w:val="212121"/>
          <w:sz w:val="24"/>
          <w:szCs w:val="24"/>
        </w:rPr>
        <w:t>ем</w:t>
      </w:r>
      <w:r w:rsidR="007A48F8" w:rsidRPr="00DB3C66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между МО и Н РТ и Татарским республиканским комитетом профсоюза народного образования и науки на 202</w:t>
      </w:r>
      <w:r w:rsidR="00012E8D">
        <w:rPr>
          <w:rFonts w:ascii="Times New Roman" w:eastAsia="Times New Roman" w:hAnsi="Times New Roman" w:cs="Times New Roman"/>
          <w:color w:val="212121"/>
          <w:sz w:val="24"/>
          <w:szCs w:val="24"/>
        </w:rPr>
        <w:t>4</w:t>
      </w:r>
      <w:r w:rsidR="007A48F8" w:rsidRPr="00DB3C66">
        <w:rPr>
          <w:rFonts w:ascii="Times New Roman" w:eastAsia="Times New Roman" w:hAnsi="Times New Roman" w:cs="Times New Roman"/>
          <w:color w:val="212121"/>
          <w:sz w:val="24"/>
          <w:szCs w:val="24"/>
        </w:rPr>
        <w:t>-202</w:t>
      </w:r>
      <w:r w:rsidR="00012E8D">
        <w:rPr>
          <w:rFonts w:ascii="Times New Roman" w:eastAsia="Times New Roman" w:hAnsi="Times New Roman" w:cs="Times New Roman"/>
          <w:color w:val="212121"/>
          <w:sz w:val="24"/>
          <w:szCs w:val="24"/>
        </w:rPr>
        <w:t>6</w:t>
      </w:r>
      <w:r w:rsidR="007A48F8" w:rsidRPr="00DB3C66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годы</w:t>
      </w:r>
      <w:r w:rsidR="007A48F8" w:rsidRPr="007A48F8">
        <w:rPr>
          <w:rFonts w:ascii="Times New Roman" w:eastAsia="Times New Roman" w:hAnsi="Times New Roman" w:cs="Times New Roman"/>
          <w:color w:val="212121"/>
          <w:sz w:val="24"/>
          <w:szCs w:val="24"/>
        </w:rPr>
        <w:t>;</w:t>
      </w:r>
    </w:p>
    <w:p w:rsidR="00151389" w:rsidRPr="00151389" w:rsidRDefault="00151389" w:rsidP="007A48F8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51389">
        <w:rPr>
          <w:rFonts w:ascii="Times New Roman" w:hAnsi="Times New Roman" w:cs="Times New Roman"/>
          <w:sz w:val="24"/>
          <w:szCs w:val="24"/>
          <w:shd w:val="clear" w:color="auto" w:fill="FFFFFF"/>
        </w:rPr>
        <w:t>- Уставом Учреждения;</w:t>
      </w:r>
    </w:p>
    <w:p w:rsidR="00DB3C66" w:rsidRPr="00DB3C66" w:rsidRDefault="00151389" w:rsidP="007A48F8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1513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7A48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51389">
        <w:rPr>
          <w:rFonts w:ascii="Times New Roman" w:hAnsi="Times New Roman" w:cs="Times New Roman"/>
          <w:sz w:val="24"/>
          <w:szCs w:val="24"/>
          <w:shd w:val="clear" w:color="auto" w:fill="FFFFFF"/>
        </w:rPr>
        <w:t>Коллективным договором Учреждения и Соглашени</w:t>
      </w:r>
      <w:r w:rsidR="006F5EAD">
        <w:rPr>
          <w:rFonts w:ascii="Times New Roman" w:hAnsi="Times New Roman" w:cs="Times New Roman"/>
          <w:sz w:val="24"/>
          <w:szCs w:val="24"/>
          <w:shd w:val="clear" w:color="auto" w:fill="FFFFFF"/>
        </w:rPr>
        <w:t>ем</w:t>
      </w:r>
      <w:r w:rsidRPr="001513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между Управлением образования Исполнительного комитета муниципального образования г. Казани и Татарским республиканским комитетом профсоюза работников народного образования и науки на 20</w:t>
      </w:r>
      <w:r w:rsidR="003678BF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="00012E8D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151389">
        <w:rPr>
          <w:rFonts w:ascii="Times New Roman" w:hAnsi="Times New Roman" w:cs="Times New Roman"/>
          <w:sz w:val="24"/>
          <w:szCs w:val="24"/>
          <w:shd w:val="clear" w:color="auto" w:fill="FFFFFF"/>
        </w:rPr>
        <w:t>-20</w:t>
      </w:r>
      <w:r w:rsidR="003678BF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="00012E8D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Pr="001513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гг</w:t>
      </w:r>
      <w:r w:rsidR="003678B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DB3C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151389" w:rsidRPr="00151389" w:rsidRDefault="00151389" w:rsidP="00151389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A48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1</w:t>
      </w:r>
      <w:r w:rsidRPr="0015138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.2. Положение разработано комиссией с учетом мотивированного мнения первичной профсоюзной организации   и доведено до работников  на общем собрании трудового коллектива.</w:t>
      </w:r>
    </w:p>
    <w:p w:rsidR="00151389" w:rsidRPr="00151389" w:rsidRDefault="00151389" w:rsidP="00151389">
      <w:pPr>
        <w:widowControl w:val="0"/>
        <w:tabs>
          <w:tab w:val="left" w:pos="284"/>
        </w:tabs>
        <w:suppressAutoHyphens/>
        <w:autoSpaceDE w:val="0"/>
        <w:ind w:left="36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15138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1.3.Действие Положения направлено  на материальное поощрение с целью дальнейшего развития творческой инициативы работников.</w:t>
      </w:r>
    </w:p>
    <w:p w:rsidR="00151389" w:rsidRPr="00151389" w:rsidRDefault="00151389" w:rsidP="00151389">
      <w:pPr>
        <w:widowControl w:val="0"/>
        <w:tabs>
          <w:tab w:val="left" w:pos="284"/>
        </w:tabs>
        <w:suppressAutoHyphens/>
        <w:autoSpaceDE w:val="0"/>
        <w:ind w:left="36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15138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1.4.Данное Положение распространяется на основной, учебно-вспомогательный и обслуживающий персонал образовательного учреждения.</w:t>
      </w:r>
    </w:p>
    <w:p w:rsidR="00A75DCC" w:rsidRPr="00FB14AA" w:rsidRDefault="00A75DCC" w:rsidP="00A12C6A">
      <w:pPr>
        <w:widowControl w:val="0"/>
        <w:tabs>
          <w:tab w:val="left" w:pos="284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color w:val="000000"/>
          <w:sz w:val="14"/>
          <w:szCs w:val="24"/>
          <w:lang w:eastAsia="ar-SA"/>
        </w:rPr>
      </w:pPr>
    </w:p>
    <w:p w:rsidR="00A12C6A" w:rsidRPr="00A12C6A" w:rsidRDefault="00A12C6A" w:rsidP="00A12C6A">
      <w:pPr>
        <w:widowControl w:val="0"/>
        <w:numPr>
          <w:ilvl w:val="0"/>
          <w:numId w:val="1"/>
        </w:numPr>
        <w:tabs>
          <w:tab w:val="left" w:pos="142"/>
          <w:tab w:val="left" w:pos="709"/>
          <w:tab w:val="left" w:pos="993"/>
        </w:tabs>
        <w:suppressAutoHyphens/>
        <w:autoSpaceDE w:val="0"/>
        <w:spacing w:after="0" w:line="240" w:lineRule="auto"/>
        <w:ind w:left="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>Формирование фонда премирования</w:t>
      </w:r>
    </w:p>
    <w:p w:rsidR="00A12C6A" w:rsidRPr="00A12C6A" w:rsidRDefault="00A12C6A" w:rsidP="00A12C6A">
      <w:pPr>
        <w:widowControl w:val="0"/>
        <w:tabs>
          <w:tab w:val="left" w:pos="0"/>
          <w:tab w:val="left" w:pos="709"/>
          <w:tab w:val="left" w:pos="993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2.1. Размер фонда оплаты труда, предусмотренного на премиальные выплаты работникам работников образования, составляет не менее 2 процентов от фонда оплаты труда, предусмотренного на выплату окладов основного и вспомогательного персонала (ставок заработных плат, должностных окладов) и выплат стимулирующего характера.</w:t>
      </w:r>
    </w:p>
    <w:p w:rsidR="00A12C6A" w:rsidRPr="00A12C6A" w:rsidRDefault="00A12C6A" w:rsidP="00A12C6A">
      <w:pPr>
        <w:widowControl w:val="0"/>
        <w:tabs>
          <w:tab w:val="left" w:pos="0"/>
          <w:tab w:val="left" w:pos="709"/>
          <w:tab w:val="left" w:pos="993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2.2. Для поощрения работников возможно использование внебюджетных средств и безвозмездной спонсорской помощи (в рамках имеющихся инструктивных документов, локальных нормативных актов).</w:t>
      </w:r>
    </w:p>
    <w:p w:rsidR="00A12C6A" w:rsidRPr="00A12C6A" w:rsidRDefault="00A12C6A" w:rsidP="00A12C6A">
      <w:pPr>
        <w:widowControl w:val="0"/>
        <w:tabs>
          <w:tab w:val="left" w:pos="0"/>
          <w:tab w:val="left" w:pos="709"/>
          <w:tab w:val="left" w:pos="993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>2.3.</w:t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ab/>
        <w:t>Фонд экономии заработной платы также может использоваться на премиальные выплаты работникам ДОУ.</w:t>
      </w:r>
    </w:p>
    <w:p w:rsidR="00151389" w:rsidRDefault="00A12C6A" w:rsidP="00A12C6A">
      <w:pPr>
        <w:widowControl w:val="0"/>
        <w:tabs>
          <w:tab w:val="left" w:pos="0"/>
          <w:tab w:val="left" w:pos="709"/>
          <w:tab w:val="left" w:pos="993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>2.4.</w:t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ab/>
        <w:t>При распределении премии комиссия самостоятельно утверждает минимальный и максимальный порог премиальных выплат за истекший период и определяет фиксированный размер выплат в денежном эквиваленте по каждому</w:t>
      </w:r>
      <w:r w:rsidR="00A13F6F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A12C6A" w:rsidRDefault="00A12C6A" w:rsidP="00A12C6A">
      <w:pPr>
        <w:widowControl w:val="0"/>
        <w:tabs>
          <w:tab w:val="left" w:pos="0"/>
          <w:tab w:val="left" w:pos="709"/>
          <w:tab w:val="left" w:pos="993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>2.5.</w:t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ab/>
        <w:t>Общая сумма премии, выплачиваемой работникам, не должна превышать утвержденного фонда премирования согласно смете.</w:t>
      </w:r>
    </w:p>
    <w:p w:rsidR="00A75DCC" w:rsidRPr="00FB14AA" w:rsidRDefault="00A75DCC" w:rsidP="00A12C6A">
      <w:pPr>
        <w:widowControl w:val="0"/>
        <w:tabs>
          <w:tab w:val="left" w:pos="0"/>
          <w:tab w:val="left" w:pos="709"/>
          <w:tab w:val="left" w:pos="993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6"/>
          <w:szCs w:val="24"/>
          <w:lang w:eastAsia="ar-SA"/>
        </w:rPr>
      </w:pPr>
    </w:p>
    <w:p w:rsidR="00A12C6A" w:rsidRPr="00A12C6A" w:rsidRDefault="00A12C6A" w:rsidP="00A12C6A">
      <w:pPr>
        <w:widowControl w:val="0"/>
        <w:numPr>
          <w:ilvl w:val="0"/>
          <w:numId w:val="1"/>
        </w:numPr>
        <w:tabs>
          <w:tab w:val="left" w:pos="142"/>
        </w:tabs>
        <w:suppressAutoHyphens/>
        <w:autoSpaceDE w:val="0"/>
        <w:spacing w:after="0" w:line="240" w:lineRule="auto"/>
        <w:ind w:left="0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b/>
          <w:sz w:val="24"/>
          <w:szCs w:val="24"/>
          <w:lang w:eastAsia="ar-SA"/>
        </w:rPr>
        <w:t>Порядок премирования работников</w:t>
      </w:r>
    </w:p>
    <w:p w:rsidR="00A12C6A" w:rsidRPr="00A12C6A" w:rsidRDefault="00A12C6A" w:rsidP="00A12C6A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>3.1. Распределение премий производится на основании данного Положения решением комиссии с оформлением протокола. Руководитель образовательного учреждения с учетом мотивированного мнения профкома издает приказ по образовательному учреждению.</w:t>
      </w:r>
    </w:p>
    <w:p w:rsidR="00A12C6A" w:rsidRPr="00A12C6A" w:rsidRDefault="00A12C6A" w:rsidP="00A12C6A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>3.2. Премия выплачивается 1 раз в квартал.</w:t>
      </w:r>
    </w:p>
    <w:p w:rsidR="00A12C6A" w:rsidRDefault="00A12C6A" w:rsidP="00A12C6A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>3.3. Премия не выплачивается за время нахождения работников в отпуске (ежегодном, в отпуске по беременности и родам, в отпуске по уходу за ребенком, дополнительном учебном отпуске, не оплачиваемом отпуске), а также в период нетрудоспособности по больничному листу.</w:t>
      </w:r>
    </w:p>
    <w:p w:rsidR="00A75DCC" w:rsidRPr="00A12C6A" w:rsidRDefault="00A75DCC" w:rsidP="00A12C6A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12C6A" w:rsidRPr="00A12C6A" w:rsidRDefault="00A12C6A" w:rsidP="00A12C6A">
      <w:pPr>
        <w:widowControl w:val="0"/>
        <w:numPr>
          <w:ilvl w:val="0"/>
          <w:numId w:val="1"/>
        </w:numPr>
        <w:tabs>
          <w:tab w:val="left" w:pos="142"/>
        </w:tabs>
        <w:suppressAutoHyphens/>
        <w:autoSpaceDE w:val="0"/>
        <w:spacing w:after="0" w:line="240" w:lineRule="auto"/>
        <w:ind w:left="0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b/>
          <w:sz w:val="24"/>
          <w:szCs w:val="24"/>
          <w:lang w:eastAsia="ar-SA"/>
        </w:rPr>
        <w:t>Основные критерии премирования</w:t>
      </w:r>
    </w:p>
    <w:tbl>
      <w:tblPr>
        <w:tblW w:w="961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44"/>
        <w:gridCol w:w="5953"/>
        <w:gridCol w:w="1842"/>
        <w:gridCol w:w="1277"/>
      </w:tblGrid>
      <w:tr w:rsidR="00A12C6A" w:rsidRPr="00A12C6A" w:rsidTr="00A13F6F">
        <w:trPr>
          <w:trHeight w:val="120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napToGrid w:val="0"/>
              <w:spacing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A12C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A12C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Показатели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Размеры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Периодичность</w:t>
            </w:r>
          </w:p>
        </w:tc>
      </w:tr>
      <w:tr w:rsidR="00A12C6A" w:rsidRPr="00A12C6A" w:rsidTr="00A13F6F">
        <w:trPr>
          <w:trHeight w:val="120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C6A" w:rsidRPr="00A12C6A" w:rsidRDefault="00A12C6A" w:rsidP="00A12C6A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8B66F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 связи достижением юбилейного возраста: 50 лет, 55 лет (женщины), 60 лет (мужчины)</w:t>
            </w:r>
            <w:r w:rsidR="008B66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 последующие юбилейные даты </w:t>
            </w: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151389" w:rsidP="008B66F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От </w:t>
            </w:r>
            <w:r w:rsidR="008B66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000 до 5000  рублей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Единовременно</w:t>
            </w:r>
          </w:p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12C6A" w:rsidRPr="00A12C6A" w:rsidTr="00A13F6F">
        <w:trPr>
          <w:trHeight w:val="120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C6A" w:rsidRPr="00A12C6A" w:rsidRDefault="00A12C6A" w:rsidP="00A12C6A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При увольнении по собственному желанию впервые после достижения пенсионного возраста, либо приобретения право на досрочную трудовую пенсию по старости</w:t>
            </w:r>
            <w:r w:rsidR="008B66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инвалидности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151389" w:rsidP="008B66F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От </w:t>
            </w:r>
            <w:r w:rsidR="008B66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000 до </w:t>
            </w:r>
            <w:r w:rsidR="00012E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000 рублей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Единовременно</w:t>
            </w:r>
          </w:p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12C6A" w:rsidRPr="00A12C6A" w:rsidTr="00A13F6F">
        <w:trPr>
          <w:trHeight w:val="120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C6A" w:rsidRPr="00A12C6A" w:rsidRDefault="00A12C6A" w:rsidP="00A12C6A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За активную работу по сплочению трудового коллектива на решение Уставных задач образовательного учреждения, защиту интересов работников в профессиональных социально-значимых вопросах.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смотри п.2.4. данного положения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Ежеквартально</w:t>
            </w:r>
          </w:p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12C6A" w:rsidRPr="00A12C6A" w:rsidTr="00A13F6F">
        <w:trPr>
          <w:trHeight w:val="120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C6A" w:rsidRPr="00A12C6A" w:rsidRDefault="00A12C6A" w:rsidP="00A12C6A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 участие работников в организации и проведении мероприятий, повышающих авторитет и имидж образовательного учреждения на уровне:</w:t>
            </w:r>
          </w:p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района;</w:t>
            </w:r>
          </w:p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города;                   </w:t>
            </w:r>
            <w:r w:rsidRPr="00A12C6A"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  <w:t xml:space="preserve"> </w:t>
            </w:r>
          </w:p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республики;</w:t>
            </w:r>
          </w:p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РФ,</w:t>
            </w:r>
          </w:p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не входящих в круг основных  обязанностей  работника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смотри п.2.4. данного положения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Единовременно</w:t>
            </w:r>
          </w:p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12C6A" w:rsidRPr="00A12C6A" w:rsidTr="00A13F6F">
        <w:trPr>
          <w:trHeight w:val="197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C6A" w:rsidRPr="00A12C6A" w:rsidRDefault="00A12C6A" w:rsidP="00A12C6A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 участие в работах, не входящих в круг основных обязанностей работников, по благоустройству ОУ и прилагаемой к ней территории (в мелких ремонтных и хозяйственно-организационных работах, при подготовке учреждения образования к новому учебному году или содержания здания  в течение учебного года)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смотри п.2.4. данного положения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Ежеквартально</w:t>
            </w:r>
          </w:p>
        </w:tc>
      </w:tr>
      <w:tr w:rsidR="00A12C6A" w:rsidRPr="00A12C6A" w:rsidTr="00A13F6F">
        <w:trPr>
          <w:trHeight w:val="197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C6A" w:rsidRPr="00A12C6A" w:rsidRDefault="00A12C6A" w:rsidP="00A12C6A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   безаварийную   работу систем жизнеобеспечения учреждения и работы без предписаний   Федерального  Государственного  управления «</w:t>
            </w:r>
            <w:proofErr w:type="spellStart"/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Роспотребнадзор</w:t>
            </w:r>
            <w:proofErr w:type="spellEnd"/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РФ» (ФГУ «</w:t>
            </w:r>
            <w:proofErr w:type="spellStart"/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Роспотребнадзор</w:t>
            </w:r>
            <w:proofErr w:type="spellEnd"/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РФ» и Министерства по чрезвычайным ситуациям  (МЧС), </w:t>
            </w:r>
            <w:proofErr w:type="spellStart"/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Пожнадзора</w:t>
            </w:r>
            <w:proofErr w:type="spellEnd"/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 других контролирующих органов (техперсонал, работники кухни)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смотри п.2.4. данного положения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Ежеквартально</w:t>
            </w:r>
          </w:p>
        </w:tc>
      </w:tr>
      <w:tr w:rsidR="00A12C6A" w:rsidRPr="00A12C6A" w:rsidTr="00A13F6F">
        <w:trPr>
          <w:trHeight w:val="1406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C6A" w:rsidRPr="00A12C6A" w:rsidRDefault="00A12C6A" w:rsidP="00A12C6A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За разработку и внедрение нетрадиционных  оздоровительных мероприятий,   направленных на снижение заболеваемости среди воспитанников и работников, отсутствие травматизма (показатель заболеваемости ниже районного уровня)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смотри п.2.4. данного положения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Единовременно</w:t>
            </w:r>
          </w:p>
        </w:tc>
      </w:tr>
      <w:tr w:rsidR="00A12C6A" w:rsidRPr="00A12C6A" w:rsidTr="00A13F6F">
        <w:trPr>
          <w:trHeight w:val="1118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C6A" w:rsidRPr="00A12C6A" w:rsidRDefault="00A12C6A" w:rsidP="00A12C6A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Своевременное обеспечение 100% род</w:t>
            </w:r>
            <w:r w:rsidR="00A75D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ительской </w:t>
            </w: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платы в соответствии с финансовыми нормативами  содержания дошкольного учреждения для выполнения норм питания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смотри п.2.4. данного положения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Ежеквартально</w:t>
            </w:r>
          </w:p>
        </w:tc>
      </w:tr>
      <w:tr w:rsidR="00A12C6A" w:rsidRPr="00A12C6A" w:rsidTr="00A13F6F">
        <w:trPr>
          <w:trHeight w:val="1916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C6A" w:rsidRPr="00A12C6A" w:rsidRDefault="00A12C6A" w:rsidP="00A12C6A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 создание и развитие межведомственных связей и социального партнерства с государственными органами и учреждениями, обеспечивающих всестороннее воспитание и образование обучающихся (учреждения здравоохранения, ГИБДД, культурные и оздоровительные центры, вузы, общественные организации)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смотри п.2.4. данного положения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Ежеквартально</w:t>
            </w:r>
          </w:p>
        </w:tc>
      </w:tr>
      <w:tr w:rsidR="00A12C6A" w:rsidRPr="00A12C6A" w:rsidTr="00A13F6F">
        <w:trPr>
          <w:trHeight w:val="826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C6A" w:rsidRPr="00A12C6A" w:rsidRDefault="00A12C6A" w:rsidP="00A12C6A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 организацию работы кружков, не финансируемых бюджетом и родительскими взносами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смотри п.2.4. данного положения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Ежеквартально</w:t>
            </w:r>
          </w:p>
        </w:tc>
      </w:tr>
      <w:tr w:rsidR="00A12C6A" w:rsidRPr="00A12C6A" w:rsidTr="00A13F6F">
        <w:trPr>
          <w:trHeight w:val="853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C6A" w:rsidRPr="00A12C6A" w:rsidRDefault="00A12C6A" w:rsidP="00A12C6A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8B66F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 активное участие в жизни коллектива.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смотри п.2.4. данного положения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Ежеквартально</w:t>
            </w:r>
          </w:p>
        </w:tc>
      </w:tr>
    </w:tbl>
    <w:p w:rsidR="00A75DCC" w:rsidRPr="00FB14AA" w:rsidRDefault="00A75DCC" w:rsidP="00A12C6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left="360"/>
        <w:contextualSpacing/>
        <w:jc w:val="center"/>
        <w:rPr>
          <w:rFonts w:ascii="Times New Roman" w:hAnsi="Times New Roman" w:cs="Times New Roman"/>
          <w:b/>
          <w:sz w:val="12"/>
          <w:szCs w:val="24"/>
        </w:rPr>
      </w:pPr>
    </w:p>
    <w:p w:rsidR="00A12C6A" w:rsidRPr="00A12C6A" w:rsidRDefault="00A12C6A" w:rsidP="00A12C6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C6A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A12C6A">
        <w:rPr>
          <w:rFonts w:ascii="Times New Roman" w:hAnsi="Times New Roman" w:cs="Times New Roman"/>
          <w:b/>
          <w:sz w:val="24"/>
          <w:szCs w:val="24"/>
        </w:rPr>
        <w:t xml:space="preserve">. О порядке </w:t>
      </w:r>
      <w:proofErr w:type="spellStart"/>
      <w:r w:rsidRPr="00A12C6A">
        <w:rPr>
          <w:rFonts w:ascii="Times New Roman" w:hAnsi="Times New Roman" w:cs="Times New Roman"/>
          <w:b/>
          <w:sz w:val="24"/>
          <w:szCs w:val="24"/>
        </w:rPr>
        <w:t>депремирования</w:t>
      </w:r>
      <w:proofErr w:type="spellEnd"/>
    </w:p>
    <w:p w:rsidR="00A12C6A" w:rsidRPr="00A12C6A" w:rsidRDefault="00A12C6A" w:rsidP="00A12C6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2C6A">
        <w:rPr>
          <w:rFonts w:ascii="Times New Roman" w:hAnsi="Times New Roman" w:cs="Times New Roman"/>
          <w:sz w:val="24"/>
          <w:szCs w:val="24"/>
        </w:rPr>
        <w:t xml:space="preserve">  Работник может быть депремирован в следующих случаях:</w:t>
      </w:r>
    </w:p>
    <w:p w:rsidR="00A12C6A" w:rsidRPr="00A12C6A" w:rsidRDefault="00A12C6A" w:rsidP="00A12C6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2C6A">
        <w:rPr>
          <w:rFonts w:ascii="Times New Roman" w:hAnsi="Times New Roman" w:cs="Times New Roman"/>
          <w:sz w:val="24"/>
          <w:szCs w:val="24"/>
        </w:rPr>
        <w:t>5.1 Нарушение Устава ДОУ, правил внутреннего трудового распорядка ДОУ, должностных обязанностей и инструкций по охране жизни и здоровья детей.</w:t>
      </w:r>
    </w:p>
    <w:p w:rsidR="00A12C6A" w:rsidRPr="00A12C6A" w:rsidRDefault="00A12C6A" w:rsidP="00A12C6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2C6A">
        <w:rPr>
          <w:rFonts w:ascii="Times New Roman" w:hAnsi="Times New Roman" w:cs="Times New Roman"/>
          <w:sz w:val="24"/>
          <w:szCs w:val="24"/>
        </w:rPr>
        <w:t>5.2. Письменных обоснованных жалоб со стороны родителей (законных представителей), членов коллектива.</w:t>
      </w:r>
    </w:p>
    <w:p w:rsidR="00A12C6A" w:rsidRPr="00A12C6A" w:rsidRDefault="00A12C6A" w:rsidP="00A12C6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2C6A">
        <w:rPr>
          <w:rFonts w:ascii="Times New Roman" w:hAnsi="Times New Roman" w:cs="Times New Roman"/>
          <w:sz w:val="24"/>
          <w:szCs w:val="24"/>
        </w:rPr>
        <w:t>5.3. Нарушения коррупционного характера  (использование служебного положения, сбор средств, подарки и др.)</w:t>
      </w:r>
    </w:p>
    <w:p w:rsidR="00A12C6A" w:rsidRPr="00A12C6A" w:rsidRDefault="00A12C6A" w:rsidP="00A12C6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2C6A">
        <w:rPr>
          <w:rFonts w:ascii="Times New Roman" w:hAnsi="Times New Roman" w:cs="Times New Roman"/>
          <w:sz w:val="24"/>
          <w:szCs w:val="24"/>
        </w:rPr>
        <w:t>5.4. Не выполнение постановлений, распоряжений, приказов администрации, направленных на развитие системы образования района, города и республики.</w:t>
      </w:r>
    </w:p>
    <w:p w:rsidR="00A12C6A" w:rsidRPr="00A12C6A" w:rsidRDefault="00A12C6A" w:rsidP="00A12C6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2C6A">
        <w:rPr>
          <w:rFonts w:ascii="Times New Roman" w:hAnsi="Times New Roman" w:cs="Times New Roman"/>
          <w:sz w:val="24"/>
          <w:szCs w:val="24"/>
        </w:rPr>
        <w:t xml:space="preserve">5.5. Не выполнение Представлений прокуратуры, Управления </w:t>
      </w:r>
      <w:proofErr w:type="spellStart"/>
      <w:r w:rsidRPr="00A12C6A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A12C6A">
        <w:rPr>
          <w:rFonts w:ascii="Times New Roman" w:hAnsi="Times New Roman" w:cs="Times New Roman"/>
          <w:sz w:val="24"/>
          <w:szCs w:val="24"/>
        </w:rPr>
        <w:t xml:space="preserve"> РТ, Департамента надзора и контроля в сфере образования </w:t>
      </w:r>
      <w:proofErr w:type="spellStart"/>
      <w:r w:rsidRPr="00A12C6A">
        <w:rPr>
          <w:rFonts w:ascii="Times New Roman" w:hAnsi="Times New Roman" w:cs="Times New Roman"/>
          <w:sz w:val="24"/>
          <w:szCs w:val="24"/>
        </w:rPr>
        <w:t>МОиН</w:t>
      </w:r>
      <w:proofErr w:type="spellEnd"/>
      <w:r w:rsidRPr="00A12C6A">
        <w:rPr>
          <w:rFonts w:ascii="Times New Roman" w:hAnsi="Times New Roman" w:cs="Times New Roman"/>
          <w:sz w:val="24"/>
          <w:szCs w:val="24"/>
        </w:rPr>
        <w:t xml:space="preserve"> РТ, Управления государственного </w:t>
      </w:r>
      <w:proofErr w:type="spellStart"/>
      <w:r w:rsidRPr="00A12C6A">
        <w:rPr>
          <w:rFonts w:ascii="Times New Roman" w:hAnsi="Times New Roman" w:cs="Times New Roman"/>
          <w:bCs/>
          <w:sz w:val="24"/>
          <w:szCs w:val="24"/>
        </w:rPr>
        <w:t>Пожнадзора</w:t>
      </w:r>
      <w:proofErr w:type="spellEnd"/>
      <w:r w:rsidRPr="00A12C6A">
        <w:rPr>
          <w:rFonts w:ascii="Times New Roman" w:hAnsi="Times New Roman" w:cs="Times New Roman"/>
          <w:bCs/>
          <w:sz w:val="24"/>
          <w:szCs w:val="24"/>
        </w:rPr>
        <w:t>.</w:t>
      </w:r>
    </w:p>
    <w:p w:rsidR="00A75DCC" w:rsidRDefault="00A75DCC" w:rsidP="00A12C6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360" w:firstLine="42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C6A" w:rsidRPr="00A12C6A" w:rsidRDefault="00A12C6A" w:rsidP="00A12C6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360" w:firstLine="42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C6A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A12C6A">
        <w:rPr>
          <w:rFonts w:ascii="Times New Roman" w:hAnsi="Times New Roman" w:cs="Times New Roman"/>
          <w:b/>
          <w:sz w:val="24"/>
          <w:szCs w:val="24"/>
        </w:rPr>
        <w:t>. Заключение</w:t>
      </w:r>
    </w:p>
    <w:p w:rsidR="00A12C6A" w:rsidRPr="00A12C6A" w:rsidRDefault="00A12C6A" w:rsidP="00A12C6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2C6A">
        <w:rPr>
          <w:rFonts w:ascii="Times New Roman" w:hAnsi="Times New Roman" w:cs="Times New Roman"/>
          <w:sz w:val="24"/>
          <w:szCs w:val="24"/>
        </w:rPr>
        <w:t>6.1.</w:t>
      </w:r>
      <w:r w:rsidR="000C7286">
        <w:rPr>
          <w:rFonts w:ascii="Times New Roman" w:hAnsi="Times New Roman" w:cs="Times New Roman"/>
          <w:sz w:val="24"/>
          <w:szCs w:val="24"/>
        </w:rPr>
        <w:t xml:space="preserve"> </w:t>
      </w:r>
      <w:r w:rsidRPr="00A12C6A">
        <w:rPr>
          <w:rFonts w:ascii="Times New Roman" w:hAnsi="Times New Roman" w:cs="Times New Roman"/>
          <w:sz w:val="24"/>
          <w:szCs w:val="24"/>
        </w:rPr>
        <w:t>Ответственность за применение Положения несет руководитель образовательного учреждения.</w:t>
      </w:r>
    </w:p>
    <w:p w:rsidR="00A12C6A" w:rsidRPr="00A12C6A" w:rsidRDefault="00A12C6A" w:rsidP="00A12C6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uto"/>
        <w:ind w:right="-1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2C6A">
        <w:rPr>
          <w:rFonts w:ascii="Times New Roman" w:hAnsi="Times New Roman" w:cs="Times New Roman"/>
          <w:sz w:val="24"/>
          <w:szCs w:val="24"/>
        </w:rPr>
        <w:t>6.2.</w:t>
      </w:r>
      <w:r w:rsidR="000C7286">
        <w:rPr>
          <w:rFonts w:ascii="Times New Roman" w:hAnsi="Times New Roman" w:cs="Times New Roman"/>
          <w:sz w:val="24"/>
          <w:szCs w:val="24"/>
        </w:rPr>
        <w:t xml:space="preserve"> </w:t>
      </w:r>
      <w:r w:rsidRPr="00A12C6A">
        <w:rPr>
          <w:rFonts w:ascii="Times New Roman" w:hAnsi="Times New Roman" w:cs="Times New Roman"/>
          <w:sz w:val="24"/>
          <w:szCs w:val="24"/>
        </w:rPr>
        <w:t>В Положение могут быть внесены дополнения и изменения по согласованию с профсоюзным комитетом образовательного учреждения.</w:t>
      </w:r>
    </w:p>
    <w:p w:rsidR="00A12C6A" w:rsidRPr="00A12C6A" w:rsidRDefault="00A12C6A" w:rsidP="00A12C6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uto"/>
        <w:ind w:right="-1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2C6A">
        <w:rPr>
          <w:rFonts w:ascii="Times New Roman" w:hAnsi="Times New Roman" w:cs="Times New Roman"/>
          <w:sz w:val="24"/>
          <w:szCs w:val="24"/>
        </w:rPr>
        <w:t>6.3.</w:t>
      </w:r>
      <w:r w:rsidR="000C7286">
        <w:rPr>
          <w:rFonts w:ascii="Times New Roman" w:hAnsi="Times New Roman" w:cs="Times New Roman"/>
          <w:sz w:val="24"/>
          <w:szCs w:val="24"/>
        </w:rPr>
        <w:t xml:space="preserve"> </w:t>
      </w:r>
      <w:r w:rsidRPr="00A12C6A">
        <w:rPr>
          <w:rFonts w:ascii="Times New Roman" w:hAnsi="Times New Roman" w:cs="Times New Roman"/>
          <w:sz w:val="24"/>
          <w:szCs w:val="24"/>
        </w:rPr>
        <w:t xml:space="preserve">Настоящее Положение действует до принятия нового </w:t>
      </w:r>
      <w:proofErr w:type="gramStart"/>
      <w:r w:rsidRPr="00A12C6A">
        <w:rPr>
          <w:rFonts w:ascii="Times New Roman" w:hAnsi="Times New Roman" w:cs="Times New Roman"/>
          <w:sz w:val="24"/>
          <w:szCs w:val="24"/>
        </w:rPr>
        <w:t>с даты введения</w:t>
      </w:r>
      <w:proofErr w:type="gramEnd"/>
      <w:r w:rsidRPr="00A12C6A">
        <w:rPr>
          <w:rFonts w:ascii="Times New Roman" w:hAnsi="Times New Roman" w:cs="Times New Roman"/>
          <w:sz w:val="24"/>
          <w:szCs w:val="24"/>
        </w:rPr>
        <w:t xml:space="preserve"> его в действие администрацией ДОУ.</w:t>
      </w:r>
    </w:p>
    <w:p w:rsidR="00A12C6A" w:rsidRDefault="00A12C6A" w:rsidP="0015138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uto"/>
        <w:ind w:right="-1" w:firstLine="426"/>
        <w:contextualSpacing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A12C6A">
        <w:rPr>
          <w:rFonts w:ascii="Times New Roman" w:hAnsi="Times New Roman" w:cs="Times New Roman"/>
          <w:sz w:val="24"/>
          <w:szCs w:val="24"/>
        </w:rPr>
        <w:t>6.4. Настоящий локальный акт применяется с учетом мнения первичной профсоюзной организации детского сада (ст.135, 372 ТК РФ).</w:t>
      </w:r>
      <w:r w:rsidRPr="00A12C6A">
        <w:rPr>
          <w:rFonts w:ascii="Times New Roman" w:hAnsi="Times New Roman" w:cs="Times New Roman"/>
          <w:kern w:val="1"/>
          <w:sz w:val="24"/>
          <w:szCs w:val="24"/>
        </w:rPr>
        <w:br w:type="page"/>
      </w:r>
    </w:p>
    <w:p w:rsidR="008B66FA" w:rsidRPr="00A12C6A" w:rsidRDefault="008B66FA" w:rsidP="0015138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uto"/>
        <w:ind w:right="-1" w:firstLine="426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413" w:type="dxa"/>
        <w:tblLook w:val="04A0" w:firstRow="1" w:lastRow="0" w:firstColumn="1" w:lastColumn="0" w:noHBand="0" w:noVBand="1"/>
      </w:tblPr>
      <w:tblGrid>
        <w:gridCol w:w="4077"/>
        <w:gridCol w:w="5336"/>
      </w:tblGrid>
      <w:tr w:rsidR="00A12C6A" w:rsidRPr="00A12C6A" w:rsidTr="00DF215C">
        <w:trPr>
          <w:trHeight w:val="276"/>
        </w:trPr>
        <w:tc>
          <w:tcPr>
            <w:tcW w:w="4077" w:type="dxa"/>
            <w:hideMark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СОГЛАСОВАНО</w:t>
            </w:r>
          </w:p>
        </w:tc>
        <w:tc>
          <w:tcPr>
            <w:tcW w:w="5336" w:type="dxa"/>
            <w:hideMark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УТВЕРЖДЕНО</w:t>
            </w:r>
          </w:p>
        </w:tc>
      </w:tr>
      <w:tr w:rsidR="00A12C6A" w:rsidRPr="00A12C6A" w:rsidTr="00DF215C">
        <w:trPr>
          <w:trHeight w:val="592"/>
        </w:trPr>
        <w:tc>
          <w:tcPr>
            <w:tcW w:w="4077" w:type="dxa"/>
            <w:hideMark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right="-1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Председатель первичной профсоюзной организации </w:t>
            </w:r>
          </w:p>
          <w:p w:rsidR="00A12C6A" w:rsidRPr="00A12C6A" w:rsidRDefault="00A12C6A" w:rsidP="00C74FFC">
            <w:pPr>
              <w:tabs>
                <w:tab w:val="num" w:pos="240"/>
              </w:tabs>
              <w:spacing w:line="240" w:lineRule="auto"/>
              <w:ind w:right="-1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МАДОУ «Детский сад № 2</w:t>
            </w:r>
            <w:r w:rsidR="00C74F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55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5336" w:type="dxa"/>
            <w:hideMark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Заведующий </w:t>
            </w:r>
          </w:p>
          <w:p w:rsidR="00A12C6A" w:rsidRPr="00A12C6A" w:rsidRDefault="00A12C6A" w:rsidP="00C74FFC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МАДОУ «Детский сад № 2</w:t>
            </w:r>
            <w:r w:rsidR="00C74F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55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»</w:t>
            </w:r>
          </w:p>
        </w:tc>
      </w:tr>
      <w:tr w:rsidR="00A12C6A" w:rsidRPr="00A12C6A" w:rsidTr="00DF215C">
        <w:trPr>
          <w:trHeight w:val="276"/>
        </w:trPr>
        <w:tc>
          <w:tcPr>
            <w:tcW w:w="4077" w:type="dxa"/>
            <w:hideMark/>
          </w:tcPr>
          <w:p w:rsidR="00A12C6A" w:rsidRPr="00A12C6A" w:rsidRDefault="00A12C6A" w:rsidP="00C055B3">
            <w:pPr>
              <w:tabs>
                <w:tab w:val="num" w:pos="240"/>
              </w:tabs>
              <w:spacing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_________ </w:t>
            </w:r>
            <w:proofErr w:type="spellStart"/>
            <w:r w:rsidR="00C055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Л.А.Закирова</w:t>
            </w:r>
            <w:proofErr w:type="spellEnd"/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5336" w:type="dxa"/>
            <w:hideMark/>
          </w:tcPr>
          <w:p w:rsidR="00A12C6A" w:rsidRPr="00A12C6A" w:rsidRDefault="00A12C6A" w:rsidP="00C74FFC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___________</w:t>
            </w:r>
            <w:r w:rsidR="00C74F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Е.В. Балясова</w:t>
            </w:r>
          </w:p>
        </w:tc>
      </w:tr>
      <w:tr w:rsidR="00A12C6A" w:rsidRPr="00A12C6A" w:rsidTr="00DF215C">
        <w:trPr>
          <w:trHeight w:val="276"/>
        </w:trPr>
        <w:tc>
          <w:tcPr>
            <w:tcW w:w="4077" w:type="dxa"/>
            <w:hideMark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Протокол заседания профкома</w:t>
            </w:r>
          </w:p>
        </w:tc>
        <w:tc>
          <w:tcPr>
            <w:tcW w:w="5336" w:type="dxa"/>
            <w:hideMark/>
          </w:tcPr>
          <w:p w:rsidR="00A12C6A" w:rsidRPr="00C055B3" w:rsidRDefault="00A12C6A" w:rsidP="00FF74F2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Приказ от</w:t>
            </w:r>
            <w:r w:rsidR="00C055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20.05.</w:t>
            </w:r>
            <w:r w:rsidR="00B710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  <w:r w:rsidR="00C055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 w:rsidR="00B710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055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№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51</w:t>
            </w:r>
            <w:r w:rsidR="00C055B3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  <w:r w:rsidR="00B7102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  </w:t>
            </w:r>
          </w:p>
        </w:tc>
      </w:tr>
      <w:tr w:rsidR="00A12C6A" w:rsidRPr="00A12C6A" w:rsidTr="00DF215C">
        <w:trPr>
          <w:trHeight w:val="276"/>
        </w:trPr>
        <w:tc>
          <w:tcPr>
            <w:tcW w:w="4077" w:type="dxa"/>
            <w:hideMark/>
          </w:tcPr>
          <w:p w:rsidR="00A12C6A" w:rsidRPr="00C055B3" w:rsidRDefault="00C055B3" w:rsidP="00FF74F2">
            <w:pPr>
              <w:tabs>
                <w:tab w:val="num" w:pos="240"/>
              </w:tabs>
              <w:spacing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="00A12C6A"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710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16.05.</w:t>
            </w:r>
            <w:r w:rsidR="00B710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A12C6A"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 w:rsidR="00B710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</w:t>
            </w:r>
            <w:r w:rsidR="00B710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</w:t>
            </w:r>
            <w:proofErr w:type="spellStart"/>
            <w:proofErr w:type="gramStart"/>
            <w:r w:rsidR="00A12C6A"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</w:t>
            </w:r>
            <w:proofErr w:type="spellEnd"/>
            <w:proofErr w:type="gramEnd"/>
            <w:r w:rsidR="00A12C6A"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6</w:t>
            </w:r>
          </w:p>
        </w:tc>
        <w:tc>
          <w:tcPr>
            <w:tcW w:w="5336" w:type="dxa"/>
            <w:hideMark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12C6A" w:rsidRPr="00A12C6A" w:rsidTr="00DF215C">
        <w:trPr>
          <w:trHeight w:val="276"/>
        </w:trPr>
        <w:tc>
          <w:tcPr>
            <w:tcW w:w="4077" w:type="dxa"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36" w:type="dxa"/>
            <w:hideMark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Рассмотрено </w:t>
            </w:r>
          </w:p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на общем собрании работников </w:t>
            </w:r>
          </w:p>
        </w:tc>
      </w:tr>
      <w:tr w:rsidR="00A12C6A" w:rsidRPr="00A12C6A" w:rsidTr="00DF215C">
        <w:trPr>
          <w:trHeight w:val="276"/>
        </w:trPr>
        <w:tc>
          <w:tcPr>
            <w:tcW w:w="4077" w:type="dxa"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36" w:type="dxa"/>
            <w:hideMark/>
          </w:tcPr>
          <w:p w:rsidR="00A12C6A" w:rsidRPr="00A12C6A" w:rsidRDefault="00A12C6A" w:rsidP="00C74FFC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МАДОУ «Детский сад № 2</w:t>
            </w:r>
            <w:r w:rsidR="00C74F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55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A12C6A" w:rsidRPr="00A12C6A" w:rsidTr="00DF215C">
        <w:trPr>
          <w:trHeight w:val="276"/>
        </w:trPr>
        <w:tc>
          <w:tcPr>
            <w:tcW w:w="4077" w:type="dxa"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36" w:type="dxa"/>
            <w:hideMark/>
          </w:tcPr>
          <w:p w:rsidR="00A12C6A" w:rsidRPr="00C055B3" w:rsidRDefault="00A12C6A" w:rsidP="00FF74F2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Протокол от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17.05.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20</w:t>
            </w:r>
            <w:r w:rsidR="00C055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B710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 w:rsidR="00B710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№</w:t>
            </w:r>
            <w:r w:rsidR="00C055B3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2</w:t>
            </w:r>
            <w:r w:rsidR="00B7102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 </w:t>
            </w:r>
          </w:p>
        </w:tc>
      </w:tr>
    </w:tbl>
    <w:p w:rsidR="00A12C6A" w:rsidRPr="00A12C6A" w:rsidRDefault="00A12C6A" w:rsidP="00A12C6A">
      <w:pPr>
        <w:widowControl w:val="0"/>
        <w:shd w:val="clear" w:color="auto" w:fill="FFFFFF"/>
        <w:tabs>
          <w:tab w:val="left" w:pos="1109"/>
        </w:tabs>
        <w:suppressAutoHyphens/>
        <w:autoSpaceDE w:val="0"/>
        <w:spacing w:line="240" w:lineRule="auto"/>
        <w:ind w:right="-1"/>
        <w:contextualSpacing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12C6A" w:rsidRPr="00A12C6A" w:rsidRDefault="00A12C6A" w:rsidP="00A12C6A">
      <w:pPr>
        <w:widowControl w:val="0"/>
        <w:suppressAutoHyphens/>
        <w:autoSpaceDE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12C6A" w:rsidRPr="00A12C6A" w:rsidRDefault="00A12C6A" w:rsidP="00A12C6A">
      <w:pPr>
        <w:widowControl w:val="0"/>
        <w:suppressAutoHyphens/>
        <w:autoSpaceDE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Положение </w:t>
      </w:r>
    </w:p>
    <w:p w:rsidR="00A12C6A" w:rsidRPr="00A12C6A" w:rsidRDefault="00A12C6A" w:rsidP="00A12C6A">
      <w:pPr>
        <w:widowControl w:val="0"/>
        <w:suppressAutoHyphens/>
        <w:autoSpaceDE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о порядке распределения стимулирующих выплат за качество работы </w:t>
      </w:r>
    </w:p>
    <w:p w:rsidR="00A12C6A" w:rsidRPr="00A12C6A" w:rsidRDefault="00A12C6A" w:rsidP="00A12C6A">
      <w:pPr>
        <w:widowControl w:val="0"/>
        <w:suppressAutoHyphens/>
        <w:autoSpaceDE w:val="0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в Муниципальном автономном дошкольном образовательном учреждении </w:t>
      </w:r>
    </w:p>
    <w:p w:rsidR="00A12C6A" w:rsidRPr="00A12C6A" w:rsidRDefault="00A12C6A" w:rsidP="00A12C6A">
      <w:pPr>
        <w:widowControl w:val="0"/>
        <w:suppressAutoHyphens/>
        <w:autoSpaceDE w:val="0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«Детский сад № 2</w:t>
      </w:r>
      <w:r w:rsidR="00C74FFC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55</w:t>
      </w:r>
      <w:r w:rsidRPr="00A12C6A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комбинированного вида» </w:t>
      </w:r>
      <w:r w:rsidR="00C74FFC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Вахитов</w:t>
      </w:r>
      <w:r w:rsidRPr="00A12C6A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ского района г.Казани</w:t>
      </w:r>
    </w:p>
    <w:p w:rsidR="00A12C6A" w:rsidRPr="00A12C6A" w:rsidRDefault="00A12C6A" w:rsidP="00A12C6A">
      <w:pPr>
        <w:widowControl w:val="0"/>
        <w:suppressAutoHyphens/>
        <w:autoSpaceDE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A12C6A" w:rsidRPr="003447AD" w:rsidRDefault="00A12C6A" w:rsidP="00A12C6A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3447A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Общие положения.</w:t>
      </w:r>
    </w:p>
    <w:p w:rsidR="003447AD" w:rsidRPr="003447AD" w:rsidRDefault="003447AD" w:rsidP="003447AD">
      <w:pPr>
        <w:ind w:left="709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447AD">
        <w:rPr>
          <w:rFonts w:ascii="Times New Roman" w:hAnsi="Times New Roman" w:cs="Times New Roman"/>
          <w:sz w:val="24"/>
          <w:szCs w:val="24"/>
        </w:rPr>
        <w:t xml:space="preserve">1.1. Настоящее Положение о порядке распределения стимулирующих выплат за качество выполняемой работы (далее - Положение)  регламентирует порядок распределения стимулирующих выплат за качество выполняемой работы  и </w:t>
      </w:r>
      <w:r w:rsidRPr="003447AD">
        <w:rPr>
          <w:rFonts w:ascii="Times New Roman" w:hAnsi="Times New Roman" w:cs="Times New Roman"/>
          <w:sz w:val="24"/>
          <w:szCs w:val="24"/>
          <w:lang w:eastAsia="ar-SA"/>
        </w:rPr>
        <w:t xml:space="preserve">разработано в соответствии </w:t>
      </w:r>
      <w:proofErr w:type="gramStart"/>
      <w:r w:rsidRPr="003447AD">
        <w:rPr>
          <w:rFonts w:ascii="Times New Roman" w:hAnsi="Times New Roman" w:cs="Times New Roman"/>
          <w:sz w:val="24"/>
          <w:szCs w:val="24"/>
          <w:lang w:eastAsia="ar-SA"/>
        </w:rPr>
        <w:t>с</w:t>
      </w:r>
      <w:proofErr w:type="gramEnd"/>
      <w:r w:rsidRPr="003447AD"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p w:rsidR="003447AD" w:rsidRPr="003447AD" w:rsidRDefault="003447AD" w:rsidP="00EC29B2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447AD">
        <w:rPr>
          <w:rFonts w:ascii="Times New Roman" w:hAnsi="Times New Roman" w:cs="Times New Roman"/>
          <w:sz w:val="24"/>
          <w:szCs w:val="24"/>
          <w:lang w:eastAsia="ar-SA"/>
        </w:rPr>
        <w:t>- Трудовым  Кодексом Российской Федерации;</w:t>
      </w:r>
    </w:p>
    <w:p w:rsidR="003447AD" w:rsidRPr="003447AD" w:rsidRDefault="003447AD" w:rsidP="00EC29B2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447AD">
        <w:rPr>
          <w:rFonts w:ascii="Times New Roman" w:hAnsi="Times New Roman" w:cs="Times New Roman"/>
          <w:sz w:val="24"/>
          <w:szCs w:val="24"/>
          <w:lang w:eastAsia="ar-SA"/>
        </w:rPr>
        <w:t>- Федеральным законом «Об образовании  в Российской Федерации» от 29.12.2012 г. №273 –ФЗ</w:t>
      </w:r>
      <w:r w:rsidR="00EC29B2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B7102E" w:rsidRDefault="003447AD" w:rsidP="00B7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3447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3447AD">
        <w:rPr>
          <w:rFonts w:ascii="Times New Roman" w:hAnsi="Times New Roman" w:cs="Times New Roman"/>
          <w:sz w:val="24"/>
          <w:szCs w:val="24"/>
          <w:shd w:val="clear" w:color="auto" w:fill="FFFFFF"/>
        </w:rPr>
        <w:t>- Постановлением Кабинета Министров «Об условиях оплаты труда работников государственных образовательных организаций Республики Татарстан» от 31 мая 2018 г. №412;</w:t>
      </w:r>
      <w:r w:rsidR="002A1D28" w:rsidRPr="002A1D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7102E" w:rsidRPr="0095464B">
        <w:rPr>
          <w:rFonts w:ascii="Times New Roman" w:hAnsi="Times New Roman"/>
          <w:sz w:val="24"/>
          <w:szCs w:val="24"/>
          <w:shd w:val="clear" w:color="auto" w:fill="FFFFFF"/>
        </w:rPr>
        <w:t>(с изменениями на 15 июня 2022 года)</w:t>
      </w:r>
      <w:r w:rsidR="00B7102E" w:rsidRPr="0095464B">
        <w:rPr>
          <w:rFonts w:ascii="Times New Roman" w:hAnsi="Times New Roman"/>
          <w:sz w:val="24"/>
          <w:szCs w:val="24"/>
        </w:rPr>
        <w:t>, постановления Исполнительного комитета муниципального образования города  Казани от 03.07.2018 года № 3854 «Об условиях оплаты труда работников муниципальных образовательных организаций города Казани»</w:t>
      </w:r>
      <w:r w:rsidR="00B7102E" w:rsidRPr="0095464B">
        <w:rPr>
          <w:rFonts w:ascii="Arial" w:hAnsi="Arial" w:cs="Arial"/>
          <w:color w:val="444444"/>
          <w:sz w:val="24"/>
          <w:szCs w:val="24"/>
          <w:shd w:val="clear" w:color="auto" w:fill="FFFFFF"/>
        </w:rPr>
        <w:t xml:space="preserve">   </w:t>
      </w:r>
      <w:r w:rsidR="00B7102E" w:rsidRPr="0095464B">
        <w:rPr>
          <w:rFonts w:ascii="Times New Roman" w:hAnsi="Times New Roman"/>
          <w:sz w:val="24"/>
          <w:szCs w:val="24"/>
          <w:shd w:val="clear" w:color="auto" w:fill="FFFFFF"/>
        </w:rPr>
        <w:t xml:space="preserve">(с изменениями от </w:t>
      </w:r>
      <w:r w:rsidR="00B7102E" w:rsidRPr="0095464B">
        <w:rPr>
          <w:rFonts w:ascii="Times New Roman" w:hAnsi="Times New Roman"/>
          <w:i/>
          <w:sz w:val="24"/>
          <w:szCs w:val="24"/>
          <w:shd w:val="clear" w:color="auto" w:fill="FFFFFF"/>
        </w:rPr>
        <w:t>19.03.2019  №869;</w:t>
      </w:r>
      <w:proofErr w:type="gramEnd"/>
      <w:r w:rsidR="00B7102E" w:rsidRPr="0095464B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от 29.10.2019 №3921; от 28.02.2022№563; от 06.04.2022 №962; от 18.01.2023 №110; от 18.01.2023 №111; от 09.02.2024 №453)</w:t>
      </w:r>
      <w:r w:rsidR="00B7102E" w:rsidRPr="0095464B">
        <w:rPr>
          <w:rFonts w:ascii="Times New Roman" w:hAnsi="Times New Roman"/>
          <w:i/>
          <w:sz w:val="24"/>
          <w:szCs w:val="24"/>
        </w:rPr>
        <w:t xml:space="preserve">,  </w:t>
      </w:r>
      <w:r w:rsidR="00B7102E" w:rsidRPr="0095464B">
        <w:rPr>
          <w:rFonts w:ascii="Times New Roman" w:hAnsi="Times New Roman"/>
          <w:sz w:val="24"/>
          <w:szCs w:val="24"/>
        </w:rPr>
        <w:t xml:space="preserve"> </w:t>
      </w:r>
      <w:r w:rsidR="00B7102E">
        <w:rPr>
          <w:rFonts w:ascii="Times New Roman" w:hAnsi="Times New Roman"/>
          <w:sz w:val="24"/>
          <w:szCs w:val="24"/>
        </w:rPr>
        <w:t xml:space="preserve">  </w:t>
      </w:r>
    </w:p>
    <w:p w:rsidR="00B7102E" w:rsidRPr="0095464B" w:rsidRDefault="00B7102E" w:rsidP="00B7102E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Pr="0095464B">
        <w:rPr>
          <w:rFonts w:ascii="Times New Roman" w:hAnsi="Times New Roman"/>
          <w:sz w:val="24"/>
          <w:szCs w:val="24"/>
        </w:rPr>
        <w:t xml:space="preserve">Положением об оплате труда работников </w:t>
      </w:r>
      <w:r>
        <w:rPr>
          <w:rFonts w:ascii="Times New Roman" w:hAnsi="Times New Roman"/>
          <w:sz w:val="24"/>
          <w:szCs w:val="24"/>
        </w:rPr>
        <w:t>МАДОУ № 255</w:t>
      </w:r>
      <w:r w:rsidRPr="009546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</w:t>
      </w:r>
    </w:p>
    <w:p w:rsidR="003447AD" w:rsidRDefault="003447AD" w:rsidP="00EC29B2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47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Приказом Министерства образования и науки Республики  Татарстан «Об утверждении критериев оценки эффективности деятельности руководителей и </w:t>
      </w:r>
      <w:proofErr w:type="gramStart"/>
      <w:r w:rsidRPr="003447AD">
        <w:rPr>
          <w:rFonts w:ascii="Times New Roman" w:hAnsi="Times New Roman" w:cs="Times New Roman"/>
          <w:sz w:val="24"/>
          <w:szCs w:val="24"/>
          <w:shd w:val="clear" w:color="auto" w:fill="FFFFFF"/>
        </w:rPr>
        <w:t>работников</w:t>
      </w:r>
      <w:proofErr w:type="gramEnd"/>
      <w:r w:rsidRPr="003447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государственных и муниципальных учреждений Республики Татарстан» от 25.06.2013 г. № 2441/13;</w:t>
      </w:r>
    </w:p>
    <w:p w:rsidR="007A48F8" w:rsidRPr="00EC29B2" w:rsidRDefault="00DB3C66" w:rsidP="00EC29B2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- </w:t>
      </w:r>
      <w:r w:rsidR="00EC29B2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 </w:t>
      </w:r>
      <w:r w:rsidR="007A48F8" w:rsidRPr="00DB3C66">
        <w:rPr>
          <w:rFonts w:ascii="Times New Roman" w:eastAsia="Times New Roman" w:hAnsi="Times New Roman" w:cs="Times New Roman"/>
          <w:color w:val="212121"/>
          <w:sz w:val="24"/>
          <w:szCs w:val="24"/>
        </w:rPr>
        <w:t>Отраслев</w:t>
      </w:r>
      <w:r w:rsidR="00076B77">
        <w:rPr>
          <w:rFonts w:ascii="Times New Roman" w:eastAsia="Times New Roman" w:hAnsi="Times New Roman" w:cs="Times New Roman"/>
          <w:color w:val="212121"/>
          <w:sz w:val="24"/>
          <w:szCs w:val="24"/>
        </w:rPr>
        <w:t>ым</w:t>
      </w:r>
      <w:r w:rsidR="007A48F8" w:rsidRPr="00DB3C66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Соглашени</w:t>
      </w:r>
      <w:r w:rsidR="002A1D28">
        <w:rPr>
          <w:rFonts w:ascii="Times New Roman" w:eastAsia="Times New Roman" w:hAnsi="Times New Roman" w:cs="Times New Roman"/>
          <w:color w:val="212121"/>
          <w:sz w:val="24"/>
          <w:szCs w:val="24"/>
        </w:rPr>
        <w:t>ем</w:t>
      </w:r>
      <w:r w:rsidR="007A48F8" w:rsidRPr="00DB3C66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между МО и Н РТ и Татарским республиканским комитетом профсоюза народного образования и науки на 202</w:t>
      </w:r>
      <w:r w:rsidR="00B7102E">
        <w:rPr>
          <w:rFonts w:ascii="Times New Roman" w:eastAsia="Times New Roman" w:hAnsi="Times New Roman" w:cs="Times New Roman"/>
          <w:color w:val="212121"/>
          <w:sz w:val="24"/>
          <w:szCs w:val="24"/>
        </w:rPr>
        <w:t>4</w:t>
      </w:r>
      <w:r w:rsidR="007A48F8" w:rsidRPr="00DB3C66">
        <w:rPr>
          <w:rFonts w:ascii="Times New Roman" w:eastAsia="Times New Roman" w:hAnsi="Times New Roman" w:cs="Times New Roman"/>
          <w:color w:val="212121"/>
          <w:sz w:val="24"/>
          <w:szCs w:val="24"/>
        </w:rPr>
        <w:t>-202</w:t>
      </w:r>
      <w:r w:rsidR="00B7102E">
        <w:rPr>
          <w:rFonts w:ascii="Times New Roman" w:eastAsia="Times New Roman" w:hAnsi="Times New Roman" w:cs="Times New Roman"/>
          <w:color w:val="212121"/>
          <w:sz w:val="24"/>
          <w:szCs w:val="24"/>
        </w:rPr>
        <w:t>6</w:t>
      </w:r>
      <w:r w:rsidR="007A48F8" w:rsidRPr="00DB3C66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годы</w:t>
      </w:r>
      <w:proofErr w:type="gramStart"/>
      <w:r w:rsidR="007A48F8" w:rsidRPr="00DB3C66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r w:rsidR="00EC29B2">
        <w:rPr>
          <w:rFonts w:ascii="Times New Roman" w:eastAsia="Times New Roman" w:hAnsi="Times New Roman" w:cs="Times New Roman"/>
          <w:color w:val="212121"/>
          <w:sz w:val="24"/>
          <w:szCs w:val="24"/>
        </w:rPr>
        <w:t>;</w:t>
      </w:r>
      <w:proofErr w:type="gramEnd"/>
    </w:p>
    <w:p w:rsidR="003447AD" w:rsidRPr="003447AD" w:rsidRDefault="003447AD" w:rsidP="00EC29B2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47AD">
        <w:rPr>
          <w:rFonts w:ascii="Times New Roman" w:hAnsi="Times New Roman" w:cs="Times New Roman"/>
          <w:sz w:val="24"/>
          <w:szCs w:val="24"/>
          <w:shd w:val="clear" w:color="auto" w:fill="FFFFFF"/>
        </w:rPr>
        <w:t>- Уставом Учреждения;</w:t>
      </w:r>
    </w:p>
    <w:p w:rsidR="00EC29B2" w:rsidRDefault="003447AD" w:rsidP="002A1D28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sz w:val="24"/>
          <w:szCs w:val="24"/>
        </w:rPr>
      </w:pPr>
      <w:r w:rsidRPr="00EC29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-Коллективным договором Учреждения  и Соглашением </w:t>
      </w:r>
      <w:r w:rsidRPr="00EC29B2">
        <w:rPr>
          <w:rFonts w:ascii="Times New Roman" w:hAnsi="Times New Roman" w:cs="Times New Roman"/>
          <w:sz w:val="24"/>
          <w:szCs w:val="24"/>
        </w:rPr>
        <w:t xml:space="preserve">между </w:t>
      </w:r>
      <w:r w:rsidR="003678BF" w:rsidRPr="00EC29B2">
        <w:rPr>
          <w:rFonts w:ascii="Times New Roman" w:hAnsi="Times New Roman" w:cs="Times New Roman"/>
          <w:sz w:val="24"/>
          <w:szCs w:val="24"/>
        </w:rPr>
        <w:t xml:space="preserve">Управлением </w:t>
      </w:r>
      <w:r w:rsidRPr="00EC29B2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3678BF" w:rsidRPr="00EC29B2">
        <w:rPr>
          <w:rFonts w:ascii="Times New Roman" w:hAnsi="Times New Roman" w:cs="Times New Roman"/>
          <w:sz w:val="24"/>
          <w:szCs w:val="24"/>
        </w:rPr>
        <w:t>Исполнительного комитета муниципального образования г. Казани</w:t>
      </w:r>
      <w:r w:rsidRPr="00EC29B2">
        <w:rPr>
          <w:rFonts w:ascii="Times New Roman" w:hAnsi="Times New Roman" w:cs="Times New Roman"/>
          <w:sz w:val="24"/>
          <w:szCs w:val="24"/>
        </w:rPr>
        <w:t xml:space="preserve"> и Татарским республиканским комитетом профсоюза </w:t>
      </w:r>
      <w:r w:rsidR="003678BF" w:rsidRPr="00EC29B2">
        <w:rPr>
          <w:rFonts w:ascii="Times New Roman" w:hAnsi="Times New Roman" w:cs="Times New Roman"/>
          <w:sz w:val="24"/>
          <w:szCs w:val="24"/>
        </w:rPr>
        <w:t xml:space="preserve"> работников </w:t>
      </w:r>
      <w:r w:rsidRPr="00EC29B2">
        <w:rPr>
          <w:rFonts w:ascii="Times New Roman" w:hAnsi="Times New Roman" w:cs="Times New Roman"/>
          <w:sz w:val="24"/>
          <w:szCs w:val="24"/>
        </w:rPr>
        <w:t>народного образования и науки  на 20</w:t>
      </w:r>
      <w:r w:rsidR="003678BF" w:rsidRPr="00EC29B2">
        <w:rPr>
          <w:rFonts w:ascii="Times New Roman" w:hAnsi="Times New Roman" w:cs="Times New Roman"/>
          <w:sz w:val="24"/>
          <w:szCs w:val="24"/>
        </w:rPr>
        <w:t>2</w:t>
      </w:r>
      <w:r w:rsidR="00B7102E">
        <w:rPr>
          <w:rFonts w:ascii="Times New Roman" w:hAnsi="Times New Roman" w:cs="Times New Roman"/>
          <w:sz w:val="24"/>
          <w:szCs w:val="24"/>
        </w:rPr>
        <w:t>4</w:t>
      </w:r>
      <w:r w:rsidRPr="00EC29B2">
        <w:rPr>
          <w:rFonts w:ascii="Times New Roman" w:hAnsi="Times New Roman" w:cs="Times New Roman"/>
          <w:sz w:val="24"/>
          <w:szCs w:val="24"/>
        </w:rPr>
        <w:t>-20</w:t>
      </w:r>
      <w:r w:rsidR="003678BF" w:rsidRPr="00EC29B2">
        <w:rPr>
          <w:rFonts w:ascii="Times New Roman" w:hAnsi="Times New Roman" w:cs="Times New Roman"/>
          <w:sz w:val="24"/>
          <w:szCs w:val="24"/>
        </w:rPr>
        <w:t>2</w:t>
      </w:r>
      <w:r w:rsidR="00B7102E">
        <w:rPr>
          <w:rFonts w:ascii="Times New Roman" w:hAnsi="Times New Roman" w:cs="Times New Roman"/>
          <w:sz w:val="24"/>
          <w:szCs w:val="24"/>
        </w:rPr>
        <w:t>6</w:t>
      </w:r>
      <w:r w:rsidRPr="00EC29B2">
        <w:rPr>
          <w:rFonts w:ascii="Times New Roman" w:hAnsi="Times New Roman" w:cs="Times New Roman"/>
          <w:sz w:val="24"/>
          <w:szCs w:val="24"/>
        </w:rPr>
        <w:t xml:space="preserve"> гг.</w:t>
      </w:r>
      <w:r w:rsidR="00EC29B2" w:rsidRPr="00EC29B2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r w:rsidR="00EC29B2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</w:p>
    <w:p w:rsidR="003447AD" w:rsidRPr="00F938F0" w:rsidRDefault="003447AD" w:rsidP="00EC29B2">
      <w:pPr>
        <w:shd w:val="clear" w:color="auto" w:fill="FFFFFF"/>
        <w:spacing w:after="0" w:line="240" w:lineRule="auto"/>
        <w:ind w:left="710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EC29B2">
        <w:rPr>
          <w:rFonts w:ascii="Times New Roman" w:hAnsi="Times New Roman" w:cs="Times New Roman"/>
          <w:sz w:val="24"/>
          <w:szCs w:val="24"/>
        </w:rPr>
        <w:t xml:space="preserve"> </w:t>
      </w:r>
      <w:r w:rsidRPr="00F938F0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1.2. Положение разработано в целях повышения эффективности педагогического труда, повышения материальной заинтересованности работников, повышения качества образования.</w:t>
      </w:r>
    </w:p>
    <w:p w:rsidR="003447AD" w:rsidRPr="00F938F0" w:rsidRDefault="003447AD" w:rsidP="003447AD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F938F0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1.3. Стимулирующие выплаты определяются работникам педагогического, учебно-вспомогательного и административно-управленческого персонала.</w:t>
      </w:r>
    </w:p>
    <w:p w:rsidR="00A12C6A" w:rsidRPr="00A12C6A" w:rsidRDefault="00A12C6A" w:rsidP="000C7286">
      <w:pPr>
        <w:widowControl w:val="0"/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1.</w:t>
      </w:r>
      <w:r w:rsidR="000C7286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4</w:t>
      </w:r>
      <w:r w:rsidRPr="00A12C6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 Основным критерием, влияющим на размер выплат за качес</w:t>
      </w:r>
      <w:r w:rsidR="000C7286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тво выполняемых работ, </w:t>
      </w:r>
      <w:r w:rsidR="000C7286">
        <w:rPr>
          <w:rFonts w:ascii="Times New Roman" w:hAnsi="Times New Roman" w:cs="Times New Roman"/>
          <w:color w:val="000000"/>
          <w:sz w:val="24"/>
          <w:szCs w:val="24"/>
          <w:lang w:eastAsia="ar-SA"/>
        </w:rPr>
        <w:lastRenderedPageBreak/>
        <w:t>является</w:t>
      </w:r>
      <w:r w:rsidRPr="00A12C6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достижение пороговых </w:t>
      </w:r>
      <w:proofErr w:type="gramStart"/>
      <w:r w:rsidRPr="00A12C6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значений критериев оценки эффективности деятельности учреждения</w:t>
      </w:r>
      <w:proofErr w:type="gramEnd"/>
      <w:r w:rsidRPr="00A12C6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A12C6A" w:rsidRPr="00A12C6A" w:rsidRDefault="00A12C6A" w:rsidP="00A12C6A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</w:pPr>
      <w:r w:rsidRPr="00A12C6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>Порядок установления размера стимулирующих выплат</w:t>
      </w:r>
    </w:p>
    <w:p w:rsidR="00A12C6A" w:rsidRPr="00A12C6A" w:rsidRDefault="00A12C6A" w:rsidP="00A12C6A">
      <w:pPr>
        <w:widowControl w:val="0"/>
        <w:numPr>
          <w:ilvl w:val="1"/>
          <w:numId w:val="6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12C6A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В целях принятия объективного решения о выплатах стимулирующего характера создается специальная комиссия. Состав комиссии избирается на общем собрании работников, и утверждается приказом по ДОУ на учебный год. Комиссия разрабатывает форму оценочного листа, диапазон баллов по каждому критерию.</w:t>
      </w:r>
    </w:p>
    <w:p w:rsidR="00A12C6A" w:rsidRPr="00A12C6A" w:rsidRDefault="00A12C6A" w:rsidP="00A12C6A">
      <w:pPr>
        <w:widowControl w:val="0"/>
        <w:numPr>
          <w:ilvl w:val="1"/>
          <w:numId w:val="6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12C6A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В состав комиссии в обязательном порядке входят представители администрации, методических объединений и председатель профкома.</w:t>
      </w:r>
    </w:p>
    <w:p w:rsidR="00A12C6A" w:rsidRPr="00A12C6A" w:rsidRDefault="00A12C6A" w:rsidP="00A12C6A">
      <w:pPr>
        <w:widowControl w:val="0"/>
        <w:numPr>
          <w:ilvl w:val="1"/>
          <w:numId w:val="6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12C6A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Основанием для оценки результативности служат мониторинг, проводимый администрацией, оценочный лист и портфолио. Портфель профессиональных достижений, т.е. индивидуальная папка, в которой собраны личные профессиональные достижения в образовательной деятельности, результаты обучения, воспитания и развития учеников, вклад в развитие системы образования за период времени, а также участие в дошкольной жизни учреждения.</w:t>
      </w:r>
    </w:p>
    <w:p w:rsidR="00A12C6A" w:rsidRPr="00A12C6A" w:rsidRDefault="00A12C6A" w:rsidP="00A12C6A">
      <w:pPr>
        <w:widowControl w:val="0"/>
        <w:numPr>
          <w:ilvl w:val="1"/>
          <w:numId w:val="6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12C6A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Портфолио заполняется педагогическими работниками самостоятельно, в соответствии с логикой отражения результатов его профессиональной деятельности, на основе утвержденных настоящим Положением критериев и содержит самооценку его труда.</w:t>
      </w:r>
    </w:p>
    <w:p w:rsidR="00A12C6A" w:rsidRPr="00A12C6A" w:rsidRDefault="00A12C6A" w:rsidP="00A12C6A">
      <w:pPr>
        <w:widowControl w:val="0"/>
        <w:suppressAutoHyphens/>
        <w:autoSpaceDE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2.5. Комиссия по распределению </w:t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 xml:space="preserve">стимулирующих выплат работникам ДОУ на основании всех материалов (мониторинг администрации, портфолио, оценочный лист работника) составляет итоговый оценочный лист с указанием баллов по максимально возможному количеству критериев и показателей для каждого педагогического работника образовательного учреждения и утверждает его на своем заседании. Решение комиссии принимается на основе открытого голосования, путем подсчета простого большинства голосов. Работники ДОУ вправе ознакомиться с данными оценки собственной профессиональной деятельности.  </w:t>
      </w:r>
    </w:p>
    <w:p w:rsidR="00A12C6A" w:rsidRPr="00A12C6A" w:rsidRDefault="00A12C6A" w:rsidP="00A12C6A">
      <w:pPr>
        <w:widowControl w:val="0"/>
        <w:suppressAutoHyphens/>
        <w:autoSpaceDE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>2.6. С момента ознакомления с оценочным листом в течение 2 дней работник вправе подать, а комиссия обязана принять обоснованное письменное заявление работника о его несогласии с оценкой результативности его профессиональной деятельности. Основанием для подачи такого заявления работником может быть только факт (факты) нарушения установленным настоящим Положением норм, а также технические ошибки при работе с текстами, таблицами, цифровыми данными и т.п. Апелляция работников по другим основаниям комиссией не принимаются и не рассматриваются.</w:t>
      </w:r>
    </w:p>
    <w:p w:rsidR="00A12C6A" w:rsidRPr="00A12C6A" w:rsidRDefault="00A12C6A" w:rsidP="00A12C6A">
      <w:pPr>
        <w:widowControl w:val="0"/>
        <w:suppressAutoHyphens/>
        <w:autoSpaceDE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>2.7. Комиссия обязана осуществить проверку обоснованного заявления работника и дать ему обоснованный ответ по результатам проверки в течение 3 дней после принятия заявления работника. В случае установления в ходе проверки факта нарушения норм настоящего Положения, повлекшего ошибочную оценку профессиональной деятельности работника, выраженную в оценочных баллах, комиссия принимает меры для исправления допущенного ошибочного оценивания. Обсуждение обращения заносится в протокол комиссии.</w:t>
      </w:r>
    </w:p>
    <w:p w:rsidR="00A12C6A" w:rsidRPr="00A12C6A" w:rsidRDefault="00A12C6A" w:rsidP="00A12C6A">
      <w:pPr>
        <w:widowControl w:val="0"/>
        <w:suppressAutoHyphens/>
        <w:autoSpaceDE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>2.8. По истечении 3 дней решение комиссии об утверждении оценочного листа вступает в силу. Решение комиссии оформляется протоколом.</w:t>
      </w:r>
    </w:p>
    <w:p w:rsidR="00A12C6A" w:rsidRPr="00A12C6A" w:rsidRDefault="00A12C6A" w:rsidP="00A12C6A">
      <w:pPr>
        <w:widowControl w:val="0"/>
        <w:suppressAutoHyphens/>
        <w:autoSpaceDE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 xml:space="preserve">2.9. Руководитель образовательного учреждения, на основании протокола комиссии в 2-х </w:t>
      </w:r>
      <w:proofErr w:type="spellStart"/>
      <w:r w:rsidRPr="00A12C6A">
        <w:rPr>
          <w:rFonts w:ascii="Times New Roman" w:hAnsi="Times New Roman" w:cs="Times New Roman"/>
          <w:sz w:val="24"/>
          <w:szCs w:val="24"/>
          <w:lang w:eastAsia="ar-SA"/>
        </w:rPr>
        <w:t>дневный</w:t>
      </w:r>
      <w:proofErr w:type="spellEnd"/>
      <w:r w:rsidRPr="00A12C6A">
        <w:rPr>
          <w:rFonts w:ascii="Times New Roman" w:hAnsi="Times New Roman" w:cs="Times New Roman"/>
          <w:sz w:val="24"/>
          <w:szCs w:val="24"/>
          <w:lang w:eastAsia="ar-SA"/>
        </w:rPr>
        <w:t xml:space="preserve"> срок, издает приказ об утверждении размеров стимулирующих выплат. </w:t>
      </w:r>
    </w:p>
    <w:p w:rsidR="00A12C6A" w:rsidRPr="00A12C6A" w:rsidRDefault="00A12C6A" w:rsidP="00A12C6A">
      <w:pPr>
        <w:widowControl w:val="0"/>
        <w:suppressAutoHyphens/>
        <w:autoSpaceDE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>2.10. Протоколы комиссии хранятся у руководителя образовательного учреждения в течение двух лет.</w:t>
      </w:r>
    </w:p>
    <w:p w:rsidR="00A12C6A" w:rsidRPr="00A12C6A" w:rsidRDefault="00A12C6A" w:rsidP="00A12C6A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2C6A">
        <w:rPr>
          <w:rFonts w:ascii="Times New Roman" w:hAnsi="Times New Roman" w:cs="Times New Roman"/>
          <w:sz w:val="24"/>
          <w:szCs w:val="24"/>
        </w:rPr>
        <w:t>2.11.</w:t>
      </w:r>
      <w:r w:rsidRPr="00A12C6A">
        <w:rPr>
          <w:rFonts w:ascii="Times New Roman" w:hAnsi="Times New Roman" w:cs="Times New Roman"/>
          <w:color w:val="000000"/>
          <w:sz w:val="24"/>
          <w:szCs w:val="24"/>
        </w:rPr>
        <w:t xml:space="preserve"> Заседания  комиссии проводятся в соответствии с критериями оценки  качества труда по профилям  работников учреждения, предусмотренных в Критериях</w:t>
      </w:r>
      <w:r w:rsidRPr="00A12C6A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A12C6A">
        <w:rPr>
          <w:rFonts w:ascii="Times New Roman" w:hAnsi="Times New Roman" w:cs="Times New Roman"/>
          <w:color w:val="000000"/>
          <w:sz w:val="24"/>
          <w:szCs w:val="24"/>
        </w:rPr>
        <w:t>График заседаний комиссии определяется периодичностью оценки качества труда по профилям  работников учреждения, предусмотренных в Критериях</w:t>
      </w:r>
    </w:p>
    <w:p w:rsidR="00A12C6A" w:rsidRPr="00A12C6A" w:rsidRDefault="00A12C6A" w:rsidP="00A12C6A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A12C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Критерии и показатели для распределения стимулирующих выплат</w:t>
      </w:r>
    </w:p>
    <w:p w:rsidR="00A12C6A" w:rsidRPr="00A12C6A" w:rsidRDefault="00A12C6A" w:rsidP="00A12C6A">
      <w:pPr>
        <w:widowControl w:val="0"/>
        <w:numPr>
          <w:ilvl w:val="1"/>
          <w:numId w:val="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Критерии </w:t>
      </w:r>
      <w:proofErr w:type="gramStart"/>
      <w:r w:rsidRPr="00A12C6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оценки эффективности деятельности работников учреждения</w:t>
      </w:r>
      <w:proofErr w:type="gramEnd"/>
      <w:r w:rsidRPr="00A12C6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разрабатываются на основании типовых критериев управления образования ИК МО г. Казани, обсуждаются на заседании педагогического совета, утверждаются руководителем ДОУ, по согласованию с профсоюзным комитетом учреждения</w:t>
      </w:r>
    </w:p>
    <w:p w:rsidR="00A12C6A" w:rsidRPr="00A12C6A" w:rsidRDefault="00A12C6A" w:rsidP="00A12C6A">
      <w:pPr>
        <w:widowControl w:val="0"/>
        <w:numPr>
          <w:ilvl w:val="1"/>
          <w:numId w:val="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Значение критериев оценки и условий осуществления выплат определяется ежегодно на основании задач, поставленных перед учреждением.</w:t>
      </w:r>
    </w:p>
    <w:p w:rsidR="00A12C6A" w:rsidRPr="00A12C6A" w:rsidRDefault="00A12C6A" w:rsidP="00A12C6A">
      <w:pPr>
        <w:widowControl w:val="0"/>
        <w:numPr>
          <w:ilvl w:val="1"/>
          <w:numId w:val="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>При определении размера стимулирующих надбавок по результатам труда работникам ДОУ каждому показателю устанавливается одинаковая первоначальная балльная оценка, равная 1, а в зависимости от значимости показателя определяется весовой коэффициент показателя. Каждому критерию присваивается определенное максимальное количество баллов.</w:t>
      </w:r>
      <w:r w:rsidR="003447AD">
        <w:rPr>
          <w:rFonts w:ascii="Times New Roman" w:hAnsi="Times New Roman" w:cs="Times New Roman"/>
          <w:sz w:val="24"/>
          <w:szCs w:val="24"/>
          <w:lang w:eastAsia="ar-SA"/>
        </w:rPr>
        <w:t xml:space="preserve"> Для определения размера стимулирующих надбавок Комиссия производит подсчет баллов по максимально возможному количеству критериев и показателей каждого работника за отчетный период. Вычисляется общая сумма баллов, полученных всеми работниками МАДОУ.</w:t>
      </w:r>
    </w:p>
    <w:p w:rsidR="003447AD" w:rsidRPr="00F938F0" w:rsidRDefault="003447AD" w:rsidP="003447AD">
      <w:pPr>
        <w:widowControl w:val="0"/>
        <w:numPr>
          <w:ilvl w:val="1"/>
          <w:numId w:val="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938F0">
        <w:rPr>
          <w:rFonts w:ascii="Times New Roman" w:hAnsi="Times New Roman" w:cs="Times New Roman"/>
          <w:sz w:val="24"/>
          <w:szCs w:val="24"/>
        </w:rPr>
        <w:t>Размер фонда оплаты труда на выплаты стимулирующего характера за качество выполняемых работ принимается в размере 17,5% фонда оплаты труда работников образовательных организаций по должностным окладам (окладам, ставкам заработной платы) работников по основному месту работы.</w:t>
      </w:r>
    </w:p>
    <w:p w:rsidR="00A12C6A" w:rsidRPr="00A12C6A" w:rsidRDefault="00A12C6A" w:rsidP="00A12C6A">
      <w:pPr>
        <w:widowControl w:val="0"/>
        <w:numPr>
          <w:ilvl w:val="1"/>
          <w:numId w:val="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Количество максимальных баллов работников основного персонала не должно превышать: </w:t>
      </w:r>
    </w:p>
    <w:p w:rsidR="00A12C6A" w:rsidRPr="00A12C6A" w:rsidRDefault="00A12C6A" w:rsidP="00A12C6A">
      <w:pPr>
        <w:pStyle w:val="a3"/>
        <w:tabs>
          <w:tab w:val="num" w:pos="0"/>
          <w:tab w:val="left" w:pos="851"/>
        </w:tabs>
        <w:suppressAutoHyphens/>
        <w:ind w:left="450"/>
        <w:contextualSpacing/>
        <w:jc w:val="both"/>
        <w:rPr>
          <w:rFonts w:eastAsia="Calibri"/>
          <w:lang w:eastAsia="ar-SA"/>
        </w:rPr>
      </w:pPr>
      <w:r w:rsidRPr="00A12C6A">
        <w:rPr>
          <w:rFonts w:eastAsia="Calibri"/>
          <w:lang w:eastAsia="ar-SA"/>
        </w:rPr>
        <w:t>– учитель-логопед – 60 баллов;</w:t>
      </w:r>
    </w:p>
    <w:p w:rsidR="00A12C6A" w:rsidRPr="00A12C6A" w:rsidRDefault="00A12C6A" w:rsidP="00A12C6A">
      <w:pPr>
        <w:tabs>
          <w:tab w:val="num" w:pos="0"/>
          <w:tab w:val="left" w:pos="851"/>
        </w:tabs>
        <w:suppressAutoHyphens/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eastAsia="Calibri" w:hAnsi="Times New Roman" w:cs="Times New Roman"/>
          <w:sz w:val="24"/>
          <w:szCs w:val="24"/>
          <w:lang w:eastAsia="ar-SA"/>
        </w:rPr>
        <w:t>– старший воспитатель</w:t>
      </w:r>
      <w:r w:rsidR="00BC5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A12C6A">
        <w:rPr>
          <w:rFonts w:ascii="Times New Roman" w:eastAsia="Calibri" w:hAnsi="Times New Roman" w:cs="Times New Roman"/>
          <w:sz w:val="24"/>
          <w:szCs w:val="24"/>
          <w:lang w:eastAsia="ar-SA"/>
        </w:rPr>
        <w:t>– 60 баллов;</w:t>
      </w:r>
    </w:p>
    <w:p w:rsidR="00A12C6A" w:rsidRPr="00A12C6A" w:rsidRDefault="00A12C6A" w:rsidP="00A12C6A">
      <w:pPr>
        <w:tabs>
          <w:tab w:val="num" w:pos="0"/>
          <w:tab w:val="left" w:pos="851"/>
        </w:tabs>
        <w:suppressAutoHyphens/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eastAsia="Calibri" w:hAnsi="Times New Roman" w:cs="Times New Roman"/>
          <w:sz w:val="24"/>
          <w:szCs w:val="24"/>
          <w:lang w:eastAsia="ar-SA"/>
        </w:rPr>
        <w:t>– воспитатель, воспитатель по обучению татарскому языку – 55 баллов;</w:t>
      </w:r>
    </w:p>
    <w:p w:rsidR="00A12C6A" w:rsidRPr="00A12C6A" w:rsidRDefault="00A12C6A" w:rsidP="00A12C6A">
      <w:pPr>
        <w:tabs>
          <w:tab w:val="num" w:pos="0"/>
          <w:tab w:val="left" w:pos="851"/>
        </w:tabs>
        <w:suppressAutoHyphens/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eastAsia="Calibri" w:hAnsi="Times New Roman" w:cs="Times New Roman"/>
          <w:sz w:val="24"/>
          <w:szCs w:val="24"/>
          <w:lang w:eastAsia="ar-SA"/>
        </w:rPr>
        <w:t>– педагог-психолог – 50 баллов;</w:t>
      </w:r>
    </w:p>
    <w:p w:rsidR="00A12C6A" w:rsidRPr="00A12C6A" w:rsidRDefault="00A12C6A" w:rsidP="00A12C6A">
      <w:pPr>
        <w:tabs>
          <w:tab w:val="num" w:pos="0"/>
          <w:tab w:val="left" w:pos="851"/>
        </w:tabs>
        <w:suppressAutoHyphens/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eastAsia="Calibri" w:hAnsi="Times New Roman" w:cs="Times New Roman"/>
          <w:sz w:val="24"/>
          <w:szCs w:val="24"/>
          <w:lang w:eastAsia="ar-SA"/>
        </w:rPr>
        <w:t>– музыкальный руководитель, инструктор по физической культуре – 45 баллов;</w:t>
      </w:r>
    </w:p>
    <w:p w:rsidR="00A12C6A" w:rsidRDefault="00A12C6A" w:rsidP="00A12C6A">
      <w:pPr>
        <w:tabs>
          <w:tab w:val="num" w:pos="0"/>
          <w:tab w:val="left" w:pos="851"/>
        </w:tabs>
        <w:suppressAutoHyphens/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eastAsia="Calibri" w:hAnsi="Times New Roman" w:cs="Times New Roman"/>
          <w:sz w:val="24"/>
          <w:szCs w:val="24"/>
          <w:lang w:eastAsia="ar-SA"/>
        </w:rPr>
        <w:t>–</w:t>
      </w:r>
      <w:r w:rsidR="00BC526B">
        <w:rPr>
          <w:rFonts w:ascii="Times New Roman" w:eastAsia="Calibri" w:hAnsi="Times New Roman" w:cs="Times New Roman"/>
          <w:sz w:val="24"/>
          <w:szCs w:val="24"/>
          <w:lang w:eastAsia="ar-SA"/>
        </w:rPr>
        <w:t>медицинская сестра</w:t>
      </w:r>
      <w:r w:rsidRPr="00A12C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– </w:t>
      </w:r>
      <w:r w:rsidR="00FF3DC3">
        <w:rPr>
          <w:rFonts w:ascii="Times New Roman" w:eastAsia="Calibri" w:hAnsi="Times New Roman" w:cs="Times New Roman"/>
          <w:sz w:val="24"/>
          <w:szCs w:val="24"/>
          <w:lang w:eastAsia="ar-SA"/>
        </w:rPr>
        <w:t>4</w:t>
      </w:r>
      <w:r w:rsidRPr="00A12C6A">
        <w:rPr>
          <w:rFonts w:ascii="Times New Roman" w:eastAsia="Calibri" w:hAnsi="Times New Roman" w:cs="Times New Roman"/>
          <w:sz w:val="24"/>
          <w:szCs w:val="24"/>
          <w:lang w:eastAsia="ar-SA"/>
        </w:rPr>
        <w:t>0 баллов</w:t>
      </w:r>
    </w:p>
    <w:p w:rsidR="00BC526B" w:rsidRDefault="00BC526B" w:rsidP="00A12C6A">
      <w:pPr>
        <w:tabs>
          <w:tab w:val="num" w:pos="0"/>
          <w:tab w:val="left" w:pos="851"/>
        </w:tabs>
        <w:suppressAutoHyphens/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eastAsia="Calibri" w:hAnsi="Times New Roman" w:cs="Times New Roman"/>
          <w:sz w:val="24"/>
          <w:szCs w:val="24"/>
          <w:lang w:eastAsia="ar-SA"/>
        </w:rPr>
        <w:t>–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старшая медицинская сестра </w:t>
      </w:r>
      <w:r w:rsidRPr="00A12C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–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5</w:t>
      </w:r>
      <w:r w:rsidRPr="00A12C6A">
        <w:rPr>
          <w:rFonts w:ascii="Times New Roman" w:eastAsia="Calibri" w:hAnsi="Times New Roman" w:cs="Times New Roman"/>
          <w:sz w:val="24"/>
          <w:szCs w:val="24"/>
          <w:lang w:eastAsia="ar-SA"/>
        </w:rPr>
        <w:t>0 баллов</w:t>
      </w:r>
    </w:p>
    <w:p w:rsidR="00A12C6A" w:rsidRPr="00A12C6A" w:rsidRDefault="00A12C6A" w:rsidP="00A12C6A">
      <w:pPr>
        <w:tabs>
          <w:tab w:val="num" w:pos="0"/>
          <w:tab w:val="left" w:pos="851"/>
        </w:tabs>
        <w:suppressAutoHyphens/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eastAsia="Calibri" w:hAnsi="Times New Roman" w:cs="Times New Roman"/>
          <w:sz w:val="24"/>
          <w:szCs w:val="24"/>
          <w:lang w:eastAsia="ar-SA"/>
        </w:rPr>
        <w:t>– младший воспитатель – 35 баллов.</w:t>
      </w:r>
    </w:p>
    <w:p w:rsidR="00A12C6A" w:rsidRPr="00A12C6A" w:rsidRDefault="003447AD" w:rsidP="00A12C6A">
      <w:pPr>
        <w:widowControl w:val="0"/>
        <w:tabs>
          <w:tab w:val="num" w:pos="0"/>
          <w:tab w:val="left" w:pos="851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3.6.</w:t>
      </w:r>
      <w:r w:rsidR="00A12C6A" w:rsidRPr="00A12C6A">
        <w:rPr>
          <w:rFonts w:ascii="Times New Roman" w:hAnsi="Times New Roman" w:cs="Times New Roman"/>
          <w:sz w:val="24"/>
          <w:szCs w:val="24"/>
          <w:lang w:eastAsia="ar-SA"/>
        </w:rPr>
        <w:t xml:space="preserve">Установить одним из критериев деятельности работников основного персонала образовательного учреждения – критерий за выполнение социально-значимой общественной работы, которые не учтены в Критериях </w:t>
      </w:r>
      <w:proofErr w:type="gramStart"/>
      <w:r w:rsidR="00A12C6A" w:rsidRPr="00A12C6A">
        <w:rPr>
          <w:rFonts w:ascii="Times New Roman" w:hAnsi="Times New Roman" w:cs="Times New Roman"/>
          <w:sz w:val="24"/>
          <w:szCs w:val="24"/>
          <w:lang w:eastAsia="ar-SA"/>
        </w:rPr>
        <w:t>оценки эффективности деятельности работников основного персонала</w:t>
      </w:r>
      <w:proofErr w:type="gramEnd"/>
      <w:r w:rsidR="00A12C6A" w:rsidRPr="00A12C6A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A12C6A" w:rsidRPr="00A12C6A" w:rsidRDefault="00A12C6A" w:rsidP="00A12C6A">
      <w:pPr>
        <w:widowControl w:val="0"/>
        <w:tabs>
          <w:tab w:val="num" w:pos="0"/>
          <w:tab w:val="left" w:pos="851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>3.7.</w:t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ab/>
        <w:t>Критерии за выполнение социально-значимой общественной работы:</w:t>
      </w:r>
    </w:p>
    <w:p w:rsidR="00A12C6A" w:rsidRPr="00A12C6A" w:rsidRDefault="00A12C6A" w:rsidP="00A12C6A">
      <w:pPr>
        <w:widowControl w:val="0"/>
        <w:tabs>
          <w:tab w:val="num" w:pos="0"/>
          <w:tab w:val="left" w:pos="851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>Председатель профсоюзного комитета</w:t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- до </w:t>
      </w:r>
      <w:r w:rsidR="003447AD">
        <w:rPr>
          <w:rFonts w:ascii="Times New Roman" w:hAnsi="Times New Roman" w:cs="Times New Roman"/>
          <w:sz w:val="24"/>
          <w:szCs w:val="24"/>
          <w:lang w:eastAsia="ar-SA"/>
        </w:rPr>
        <w:t>5</w:t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 xml:space="preserve"> баллов;</w:t>
      </w:r>
    </w:p>
    <w:p w:rsidR="00A12C6A" w:rsidRPr="00A12C6A" w:rsidRDefault="00A12C6A" w:rsidP="00A12C6A">
      <w:pPr>
        <w:widowControl w:val="0"/>
        <w:tabs>
          <w:tab w:val="num" w:pos="0"/>
          <w:tab w:val="left" w:pos="851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>Уполномоченный по охране труда</w:t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- до </w:t>
      </w:r>
      <w:r w:rsidR="003447AD">
        <w:rPr>
          <w:rFonts w:ascii="Times New Roman" w:hAnsi="Times New Roman" w:cs="Times New Roman"/>
          <w:sz w:val="24"/>
          <w:szCs w:val="24"/>
          <w:lang w:eastAsia="ar-SA"/>
        </w:rPr>
        <w:t>5</w:t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 xml:space="preserve"> баллов;</w:t>
      </w:r>
    </w:p>
    <w:p w:rsidR="00A12C6A" w:rsidRPr="00A12C6A" w:rsidRDefault="00A12C6A" w:rsidP="00A12C6A">
      <w:pPr>
        <w:widowControl w:val="0"/>
        <w:tabs>
          <w:tab w:val="num" w:pos="0"/>
          <w:tab w:val="left" w:pos="851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A12C6A">
        <w:rPr>
          <w:rFonts w:ascii="Times New Roman" w:hAnsi="Times New Roman" w:cs="Times New Roman"/>
          <w:sz w:val="24"/>
          <w:szCs w:val="24"/>
          <w:lang w:eastAsia="ar-SA"/>
        </w:rPr>
        <w:t>Ответственный</w:t>
      </w:r>
      <w:proofErr w:type="gramEnd"/>
      <w:r w:rsidRPr="00A12C6A">
        <w:rPr>
          <w:rFonts w:ascii="Times New Roman" w:hAnsi="Times New Roman" w:cs="Times New Roman"/>
          <w:sz w:val="24"/>
          <w:szCs w:val="24"/>
          <w:lang w:eastAsia="ar-SA"/>
        </w:rPr>
        <w:t xml:space="preserve"> за делопроизводство </w:t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ab/>
        <w:t>- до 5 баллов;</w:t>
      </w:r>
    </w:p>
    <w:p w:rsidR="00A12C6A" w:rsidRPr="00A12C6A" w:rsidRDefault="00A12C6A" w:rsidP="00A12C6A">
      <w:pPr>
        <w:widowControl w:val="0"/>
        <w:tabs>
          <w:tab w:val="num" w:pos="0"/>
          <w:tab w:val="left" w:pos="851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>3.8.</w:t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ab/>
        <w:t>Экспертную оценку результативности деятельности работников основного персонала за выполнение социально-значимой общественной работы осуществляет Комиссия.</w:t>
      </w:r>
    </w:p>
    <w:p w:rsidR="00A12C6A" w:rsidRPr="00A12C6A" w:rsidRDefault="00A12C6A" w:rsidP="00A12C6A">
      <w:pPr>
        <w:widowControl w:val="0"/>
        <w:tabs>
          <w:tab w:val="num" w:pos="0"/>
          <w:tab w:val="left" w:pos="851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>3.9.</w:t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ab/>
        <w:t>Количество баллов за выполнение социально-значимой общественной работы входит в итоговый балл результативности деятельности работника, который не должен превышать количество максимальных баллов для данной должности.</w:t>
      </w:r>
    </w:p>
    <w:p w:rsidR="00A12C6A" w:rsidRPr="00A12C6A" w:rsidRDefault="00A12C6A" w:rsidP="00A12C6A">
      <w:pPr>
        <w:widowControl w:val="0"/>
        <w:tabs>
          <w:tab w:val="num" w:pos="0"/>
          <w:tab w:val="left" w:pos="851"/>
        </w:tabs>
        <w:suppressAutoHyphens/>
        <w:autoSpaceDE w:val="0"/>
        <w:spacing w:line="240" w:lineRule="auto"/>
        <w:ind w:firstLine="426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b/>
          <w:sz w:val="24"/>
          <w:szCs w:val="24"/>
          <w:lang w:eastAsia="ar-SA"/>
        </w:rPr>
        <w:t>4.</w:t>
      </w:r>
      <w:r w:rsidRPr="00A12C6A">
        <w:rPr>
          <w:rFonts w:ascii="Times New Roman" w:hAnsi="Times New Roman" w:cs="Times New Roman"/>
          <w:b/>
          <w:sz w:val="24"/>
          <w:szCs w:val="24"/>
          <w:lang w:eastAsia="ar-SA"/>
        </w:rPr>
        <w:tab/>
        <w:t>Заключение.</w:t>
      </w:r>
    </w:p>
    <w:p w:rsidR="007E208E" w:rsidRPr="00F938F0" w:rsidRDefault="007E208E" w:rsidP="007E208E">
      <w:pPr>
        <w:widowControl w:val="0"/>
        <w:tabs>
          <w:tab w:val="num" w:pos="0"/>
          <w:tab w:val="left" w:pos="851"/>
        </w:tabs>
        <w:suppressAutoHyphens/>
        <w:autoSpaceDE w:val="0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938F0">
        <w:rPr>
          <w:rFonts w:ascii="Times New Roman" w:hAnsi="Times New Roman" w:cs="Times New Roman"/>
          <w:sz w:val="24"/>
          <w:szCs w:val="24"/>
          <w:lang w:eastAsia="ar-SA"/>
        </w:rPr>
        <w:t>4.1.</w:t>
      </w:r>
      <w:r w:rsidRPr="00F938F0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Настоящее </w:t>
      </w:r>
      <w:r w:rsidR="00A13F6F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F938F0">
        <w:rPr>
          <w:rFonts w:ascii="Times New Roman" w:hAnsi="Times New Roman" w:cs="Times New Roman"/>
          <w:sz w:val="24"/>
          <w:szCs w:val="24"/>
          <w:lang w:eastAsia="ar-SA"/>
        </w:rPr>
        <w:t>оложение распространяется на всех работников образовательного учреждения и действует до принятия нового.</w:t>
      </w:r>
    </w:p>
    <w:p w:rsidR="007E208E" w:rsidRPr="00F938F0" w:rsidRDefault="007E208E" w:rsidP="007E208E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8F0">
        <w:rPr>
          <w:rFonts w:ascii="Times New Roman" w:hAnsi="Times New Roman" w:cs="Times New Roman"/>
          <w:sz w:val="24"/>
          <w:szCs w:val="24"/>
          <w:lang w:eastAsia="ar-SA"/>
        </w:rPr>
        <w:t xml:space="preserve">       4.2..Стимулирующие выплаты</w:t>
      </w:r>
      <w:r w:rsidRPr="00F938F0">
        <w:rPr>
          <w:rFonts w:ascii="Times New Roman" w:hAnsi="Times New Roman" w:cs="Times New Roman"/>
          <w:sz w:val="24"/>
          <w:szCs w:val="24"/>
        </w:rPr>
        <w:t xml:space="preserve">  определяются в следующие  отчетные периоды: </w:t>
      </w:r>
    </w:p>
    <w:p w:rsidR="007E208E" w:rsidRPr="00F938F0" w:rsidRDefault="007E208E" w:rsidP="007E208E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8F0">
        <w:rPr>
          <w:rFonts w:ascii="Times New Roman" w:hAnsi="Times New Roman" w:cs="Times New Roman"/>
          <w:sz w:val="24"/>
          <w:szCs w:val="24"/>
        </w:rPr>
        <w:t xml:space="preserve">         *   май, июнь, июль, август – итоги  летнего периода и подготовка к новому учебному году </w:t>
      </w:r>
      <w:r w:rsidRPr="00F938F0">
        <w:rPr>
          <w:rFonts w:ascii="Times New Roman" w:hAnsi="Times New Roman" w:cs="Times New Roman"/>
          <w:i/>
          <w:sz w:val="24"/>
          <w:szCs w:val="24"/>
        </w:rPr>
        <w:t>(выплаты производятся с 1 сентября по 31 декабря);</w:t>
      </w:r>
    </w:p>
    <w:p w:rsidR="007E208E" w:rsidRPr="00F938F0" w:rsidRDefault="007E208E" w:rsidP="007E208E">
      <w:pPr>
        <w:spacing w:after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38F0">
        <w:rPr>
          <w:rFonts w:ascii="Times New Roman" w:hAnsi="Times New Roman" w:cs="Times New Roman"/>
          <w:sz w:val="24"/>
          <w:szCs w:val="24"/>
        </w:rPr>
        <w:t xml:space="preserve">         *  сентябрь, октябрь, ноябрь, декабрь – итоги первого полугодия учебного года </w:t>
      </w:r>
      <w:r w:rsidRPr="00F938F0">
        <w:rPr>
          <w:rFonts w:ascii="Times New Roman" w:hAnsi="Times New Roman" w:cs="Times New Roman"/>
          <w:i/>
          <w:sz w:val="24"/>
          <w:szCs w:val="24"/>
        </w:rPr>
        <w:t>(выплаты</w:t>
      </w:r>
      <w:r w:rsidR="001B59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938F0">
        <w:rPr>
          <w:rFonts w:ascii="Times New Roman" w:hAnsi="Times New Roman" w:cs="Times New Roman"/>
          <w:i/>
          <w:sz w:val="24"/>
          <w:szCs w:val="24"/>
        </w:rPr>
        <w:t>производятся с 1 января по  1 мая);</w:t>
      </w:r>
    </w:p>
    <w:p w:rsidR="007E208E" w:rsidRPr="00F938F0" w:rsidRDefault="007E208E" w:rsidP="007E208E">
      <w:pPr>
        <w:spacing w:after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38F0">
        <w:rPr>
          <w:rFonts w:ascii="Times New Roman" w:hAnsi="Times New Roman" w:cs="Times New Roman"/>
          <w:sz w:val="24"/>
          <w:szCs w:val="24"/>
        </w:rPr>
        <w:t xml:space="preserve">           *   январь, февраль, март, апрель – итоги  второго полугодия учебного года, участие в общественной жизни образовательного учреждения </w:t>
      </w:r>
      <w:r w:rsidRPr="00F938F0">
        <w:rPr>
          <w:rFonts w:ascii="Times New Roman" w:hAnsi="Times New Roman" w:cs="Times New Roman"/>
          <w:i/>
          <w:sz w:val="24"/>
          <w:szCs w:val="24"/>
        </w:rPr>
        <w:t>(выплаты производятся с 1 мая по  31 августа)</w:t>
      </w:r>
    </w:p>
    <w:p w:rsidR="007E208E" w:rsidRPr="00F938F0" w:rsidRDefault="007E208E" w:rsidP="007E208E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8F0">
        <w:rPr>
          <w:rFonts w:ascii="Times New Roman" w:hAnsi="Times New Roman" w:cs="Times New Roman"/>
          <w:sz w:val="24"/>
          <w:szCs w:val="24"/>
          <w:lang w:eastAsia="ar-SA"/>
        </w:rPr>
        <w:t xml:space="preserve">    4.3.</w:t>
      </w:r>
      <w:r w:rsidRPr="00F938F0">
        <w:rPr>
          <w:rFonts w:ascii="Times New Roman" w:hAnsi="Times New Roman" w:cs="Times New Roman"/>
          <w:sz w:val="24"/>
          <w:szCs w:val="24"/>
        </w:rPr>
        <w:t xml:space="preserve"> Уменьшение или снятие выплат стимулирующего характера могут быть </w:t>
      </w:r>
      <w:proofErr w:type="gramStart"/>
      <w:r w:rsidRPr="00F938F0">
        <w:rPr>
          <w:rFonts w:ascii="Times New Roman" w:hAnsi="Times New Roman" w:cs="Times New Roman"/>
          <w:sz w:val="24"/>
          <w:szCs w:val="24"/>
        </w:rPr>
        <w:t>обусловлены</w:t>
      </w:r>
      <w:proofErr w:type="gramEnd"/>
      <w:r w:rsidRPr="00F938F0">
        <w:rPr>
          <w:rFonts w:ascii="Times New Roman" w:hAnsi="Times New Roman" w:cs="Times New Roman"/>
          <w:sz w:val="24"/>
          <w:szCs w:val="24"/>
        </w:rPr>
        <w:t xml:space="preserve"> производственными, личными или трудовыми нарушениями. К ним относятся:</w:t>
      </w:r>
    </w:p>
    <w:p w:rsidR="007E208E" w:rsidRPr="00F938F0" w:rsidRDefault="007E208E" w:rsidP="007E208E">
      <w:pPr>
        <w:numPr>
          <w:ilvl w:val="0"/>
          <w:numId w:val="9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8F0">
        <w:rPr>
          <w:rFonts w:ascii="Times New Roman" w:hAnsi="Times New Roman" w:cs="Times New Roman"/>
          <w:sz w:val="24"/>
          <w:szCs w:val="24"/>
        </w:rPr>
        <w:t>нарушение статей Закона Российской Федерации «Об образовании», в том числе в части всеобуча, Устава образовательного учреждения;</w:t>
      </w:r>
    </w:p>
    <w:p w:rsidR="007E208E" w:rsidRPr="00F938F0" w:rsidRDefault="007E208E" w:rsidP="007E208E">
      <w:pPr>
        <w:numPr>
          <w:ilvl w:val="0"/>
          <w:numId w:val="9"/>
        </w:numPr>
        <w:tabs>
          <w:tab w:val="clear" w:pos="928"/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8F0">
        <w:rPr>
          <w:rFonts w:ascii="Times New Roman" w:hAnsi="Times New Roman" w:cs="Times New Roman"/>
          <w:sz w:val="24"/>
          <w:szCs w:val="24"/>
        </w:rPr>
        <w:lastRenderedPageBreak/>
        <w:t xml:space="preserve"> грубое или систематическое нарушение  трудовой дисциплины или Правил внутреннего трудового распорядка М</w:t>
      </w:r>
      <w:r w:rsidR="00A13F6F">
        <w:rPr>
          <w:rFonts w:ascii="Times New Roman" w:hAnsi="Times New Roman" w:cs="Times New Roman"/>
          <w:sz w:val="24"/>
          <w:szCs w:val="24"/>
        </w:rPr>
        <w:t>А</w:t>
      </w:r>
      <w:r w:rsidRPr="00F938F0">
        <w:rPr>
          <w:rFonts w:ascii="Times New Roman" w:hAnsi="Times New Roman" w:cs="Times New Roman"/>
          <w:sz w:val="24"/>
          <w:szCs w:val="24"/>
        </w:rPr>
        <w:t>ДОУ;</w:t>
      </w:r>
    </w:p>
    <w:p w:rsidR="007E208E" w:rsidRPr="00F938F0" w:rsidRDefault="007E208E" w:rsidP="007E208E">
      <w:pPr>
        <w:numPr>
          <w:ilvl w:val="0"/>
          <w:numId w:val="9"/>
        </w:numPr>
        <w:tabs>
          <w:tab w:val="clear" w:pos="928"/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8F0">
        <w:rPr>
          <w:rFonts w:ascii="Times New Roman" w:hAnsi="Times New Roman" w:cs="Times New Roman"/>
          <w:sz w:val="24"/>
          <w:szCs w:val="24"/>
        </w:rPr>
        <w:t>невыполнение должностных обязанностей (несвоевременное выполнение приказов, распоряжений, нарушение сроков предоставления отчетности и т.п.);</w:t>
      </w:r>
    </w:p>
    <w:p w:rsidR="007E208E" w:rsidRPr="00F938F0" w:rsidRDefault="007E208E" w:rsidP="007E208E">
      <w:pPr>
        <w:numPr>
          <w:ilvl w:val="0"/>
          <w:numId w:val="9"/>
        </w:numPr>
        <w:tabs>
          <w:tab w:val="clear" w:pos="928"/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8F0">
        <w:rPr>
          <w:rFonts w:ascii="Times New Roman" w:hAnsi="Times New Roman" w:cs="Times New Roman"/>
          <w:sz w:val="24"/>
          <w:szCs w:val="24"/>
        </w:rPr>
        <w:t>ухудшение качества оказываемых услуг;</w:t>
      </w:r>
    </w:p>
    <w:p w:rsidR="007E208E" w:rsidRPr="00F938F0" w:rsidRDefault="007E208E" w:rsidP="007E208E">
      <w:pPr>
        <w:numPr>
          <w:ilvl w:val="0"/>
          <w:numId w:val="9"/>
        </w:numPr>
        <w:tabs>
          <w:tab w:val="clear" w:pos="928"/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8F0">
        <w:rPr>
          <w:rFonts w:ascii="Times New Roman" w:hAnsi="Times New Roman" w:cs="Times New Roman"/>
          <w:sz w:val="24"/>
          <w:szCs w:val="24"/>
        </w:rPr>
        <w:t>нарушение санитарно-гигиенического режима или техники безопасности;</w:t>
      </w:r>
    </w:p>
    <w:p w:rsidR="007E208E" w:rsidRPr="00F938F0" w:rsidRDefault="007E208E" w:rsidP="007E208E">
      <w:pPr>
        <w:numPr>
          <w:ilvl w:val="0"/>
          <w:numId w:val="9"/>
        </w:numPr>
        <w:tabs>
          <w:tab w:val="clear" w:pos="928"/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8F0">
        <w:rPr>
          <w:rFonts w:ascii="Times New Roman" w:hAnsi="Times New Roman" w:cs="Times New Roman"/>
          <w:sz w:val="24"/>
          <w:szCs w:val="24"/>
        </w:rPr>
        <w:t>наличие обоснованных устных или письменных жалоб;</w:t>
      </w:r>
    </w:p>
    <w:p w:rsidR="007E208E" w:rsidRPr="00F938F0" w:rsidRDefault="007E208E" w:rsidP="007E208E">
      <w:pPr>
        <w:numPr>
          <w:ilvl w:val="0"/>
          <w:numId w:val="9"/>
        </w:numPr>
        <w:tabs>
          <w:tab w:val="clear" w:pos="928"/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8F0">
        <w:rPr>
          <w:rFonts w:ascii="Times New Roman" w:hAnsi="Times New Roman" w:cs="Times New Roman"/>
          <w:sz w:val="24"/>
          <w:szCs w:val="24"/>
        </w:rPr>
        <w:t>по письменному заявлению работник</w:t>
      </w:r>
      <w:r w:rsidR="00A13F6F">
        <w:rPr>
          <w:rFonts w:ascii="Times New Roman" w:hAnsi="Times New Roman" w:cs="Times New Roman"/>
          <w:sz w:val="24"/>
          <w:szCs w:val="24"/>
        </w:rPr>
        <w:t>а;</w:t>
      </w:r>
    </w:p>
    <w:p w:rsidR="007E208E" w:rsidRPr="00F938F0" w:rsidRDefault="007E208E" w:rsidP="007E208E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8F0">
        <w:rPr>
          <w:rFonts w:ascii="Times New Roman" w:hAnsi="Times New Roman" w:cs="Times New Roman"/>
          <w:sz w:val="24"/>
          <w:szCs w:val="24"/>
        </w:rPr>
        <w:t>Уменьшение или снятие  стимулирующих выплат  работнику  в  установленный период может быть только  по решению Комиссии и письменному согласию профкома.</w:t>
      </w:r>
    </w:p>
    <w:p w:rsidR="007E208E" w:rsidRPr="00F938F0" w:rsidRDefault="007E208E" w:rsidP="007E208E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8F0">
        <w:rPr>
          <w:rFonts w:ascii="Times New Roman" w:hAnsi="Times New Roman" w:cs="Times New Roman"/>
          <w:sz w:val="24"/>
          <w:szCs w:val="24"/>
        </w:rPr>
        <w:t xml:space="preserve">      4.4. Обо всех изменениях, касающихся уменьшения или снятия стимулирующих выплат, работник  должен быть предупрежден не менее</w:t>
      </w:r>
      <w:proofErr w:type="gramStart"/>
      <w:r w:rsidRPr="00F938F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938F0">
        <w:rPr>
          <w:rFonts w:ascii="Times New Roman" w:hAnsi="Times New Roman" w:cs="Times New Roman"/>
          <w:sz w:val="24"/>
          <w:szCs w:val="24"/>
        </w:rPr>
        <w:t xml:space="preserve"> чем за 2 месяца.</w:t>
      </w:r>
    </w:p>
    <w:p w:rsidR="007E208E" w:rsidRDefault="007E208E" w:rsidP="007E208E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8F0">
        <w:rPr>
          <w:rFonts w:ascii="Times New Roman" w:hAnsi="Times New Roman" w:cs="Times New Roman"/>
          <w:sz w:val="24"/>
          <w:szCs w:val="24"/>
        </w:rPr>
        <w:t xml:space="preserve">      4.5. Вновь принятым работникам</w:t>
      </w:r>
      <w:r w:rsidR="001B59D9">
        <w:rPr>
          <w:rFonts w:ascii="Times New Roman" w:hAnsi="Times New Roman" w:cs="Times New Roman"/>
          <w:sz w:val="24"/>
          <w:szCs w:val="24"/>
        </w:rPr>
        <w:t xml:space="preserve"> и работникам, приступившим к работе после декретного отпуска,</w:t>
      </w:r>
      <w:r w:rsidRPr="00F938F0">
        <w:rPr>
          <w:rFonts w:ascii="Times New Roman" w:hAnsi="Times New Roman" w:cs="Times New Roman"/>
          <w:sz w:val="24"/>
          <w:szCs w:val="24"/>
        </w:rPr>
        <w:t xml:space="preserve"> стимулирующие выплаты  устанавливаются по истечению  первого отчетного периода их работы в М</w:t>
      </w:r>
      <w:r w:rsidR="00A13F6F">
        <w:rPr>
          <w:rFonts w:ascii="Times New Roman" w:hAnsi="Times New Roman" w:cs="Times New Roman"/>
          <w:sz w:val="24"/>
          <w:szCs w:val="24"/>
        </w:rPr>
        <w:t>А</w:t>
      </w:r>
      <w:r w:rsidRPr="00F938F0">
        <w:rPr>
          <w:rFonts w:ascii="Times New Roman" w:hAnsi="Times New Roman" w:cs="Times New Roman"/>
          <w:sz w:val="24"/>
          <w:szCs w:val="24"/>
        </w:rPr>
        <w:t>ДОУ.</w:t>
      </w:r>
    </w:p>
    <w:p w:rsidR="001B59D9" w:rsidRDefault="001B59D9" w:rsidP="007E208E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4.6.Стимулирующи</w:t>
      </w:r>
      <w:r w:rsidR="00B7102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выплаты основным работникам пенсионного возраста, при увольнении сроком до 3 месяцев и возвращения на работу, устанавливаются в полном объеме в соответствие с критериями оценки эффективности работников на весь отчетный период.</w:t>
      </w:r>
    </w:p>
    <w:p w:rsidR="001B59D9" w:rsidRPr="00F938F0" w:rsidRDefault="001B59D9" w:rsidP="007E208E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4.7.Педагогическим работникам, принятым переводом из другого образовательного учреждения, оплата за качество работы производится по значениям критериев оценки качества, достигнутым</w:t>
      </w:r>
      <w:r w:rsidR="002F6C0C">
        <w:rPr>
          <w:rFonts w:ascii="Times New Roman" w:hAnsi="Times New Roman" w:cs="Times New Roman"/>
          <w:sz w:val="24"/>
          <w:szCs w:val="24"/>
        </w:rPr>
        <w:t xml:space="preserve"> в учреждении из которого переведен работник ( основание </w:t>
      </w:r>
      <w:proofErr w:type="gramStart"/>
      <w:r w:rsidR="002F6C0C">
        <w:rPr>
          <w:rFonts w:ascii="Times New Roman" w:hAnsi="Times New Roman" w:cs="Times New Roman"/>
          <w:sz w:val="24"/>
          <w:szCs w:val="24"/>
        </w:rPr>
        <w:t>–с</w:t>
      </w:r>
      <w:proofErr w:type="gramEnd"/>
      <w:r w:rsidR="002F6C0C">
        <w:rPr>
          <w:rFonts w:ascii="Times New Roman" w:hAnsi="Times New Roman" w:cs="Times New Roman"/>
          <w:sz w:val="24"/>
          <w:szCs w:val="24"/>
        </w:rPr>
        <w:t>правка с последнего места работы).</w:t>
      </w:r>
    </w:p>
    <w:p w:rsidR="007E208E" w:rsidRPr="00F938F0" w:rsidRDefault="007E208E" w:rsidP="007E208E">
      <w:pPr>
        <w:tabs>
          <w:tab w:val="left" w:pos="6075"/>
        </w:tabs>
        <w:spacing w:after="0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  <w:r w:rsidRPr="00F938F0">
        <w:rPr>
          <w:rFonts w:ascii="Times New Roman" w:hAnsi="Times New Roman" w:cs="Times New Roman"/>
          <w:sz w:val="24"/>
          <w:szCs w:val="24"/>
          <w:lang w:eastAsia="ar-SA"/>
        </w:rPr>
        <w:t xml:space="preserve"> Положение о представлении выплат стимулирующего характера отражается в трудовом договоре, путем заключения дополнительного соглашения к трудовому договору. Дополнительное соглашение к трудовому договору заключается ежегодно,  и действует до следующих существенных изменений в условиях оплаты труда.</w:t>
      </w:r>
    </w:p>
    <w:p w:rsidR="007E208E" w:rsidRPr="00FB14AA" w:rsidRDefault="007E208E" w:rsidP="007E208E">
      <w:pPr>
        <w:tabs>
          <w:tab w:val="left" w:pos="6075"/>
        </w:tabs>
        <w:spacing w:after="0"/>
        <w:contextualSpacing/>
        <w:jc w:val="center"/>
        <w:rPr>
          <w:rFonts w:ascii="Times New Roman" w:hAnsi="Times New Roman" w:cs="Times New Roman"/>
          <w:sz w:val="14"/>
          <w:szCs w:val="24"/>
          <w:lang w:eastAsia="ar-SA"/>
        </w:rPr>
      </w:pPr>
    </w:p>
    <w:p w:rsidR="007E208E" w:rsidRPr="00F938F0" w:rsidRDefault="007E208E" w:rsidP="007E208E">
      <w:pPr>
        <w:tabs>
          <w:tab w:val="left" w:pos="6075"/>
        </w:tabs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8F0">
        <w:rPr>
          <w:rFonts w:ascii="Times New Roman" w:hAnsi="Times New Roman" w:cs="Times New Roman"/>
          <w:b/>
          <w:sz w:val="24"/>
          <w:szCs w:val="24"/>
        </w:rPr>
        <w:t xml:space="preserve"> 5. Форма оценочного листа.</w:t>
      </w:r>
    </w:p>
    <w:p w:rsidR="007E208E" w:rsidRPr="00F938F0" w:rsidRDefault="007E208E" w:rsidP="007E208E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8F0">
        <w:rPr>
          <w:rFonts w:ascii="Times New Roman" w:hAnsi="Times New Roman" w:cs="Times New Roman"/>
          <w:b/>
          <w:sz w:val="24"/>
          <w:szCs w:val="24"/>
        </w:rPr>
        <w:t>Оценочный лист</w:t>
      </w:r>
    </w:p>
    <w:p w:rsidR="007E208E" w:rsidRPr="00FB14AA" w:rsidRDefault="007E208E" w:rsidP="007E208E">
      <w:pPr>
        <w:spacing w:after="0"/>
        <w:contextualSpacing/>
        <w:jc w:val="center"/>
        <w:rPr>
          <w:rFonts w:ascii="Times New Roman" w:hAnsi="Times New Roman" w:cs="Times New Roman"/>
          <w:b/>
          <w:sz w:val="20"/>
          <w:szCs w:val="24"/>
        </w:rPr>
      </w:pPr>
      <w:r w:rsidRPr="00FB14AA">
        <w:rPr>
          <w:rFonts w:ascii="Times New Roman" w:hAnsi="Times New Roman" w:cs="Times New Roman"/>
          <w:b/>
          <w:sz w:val="20"/>
          <w:szCs w:val="24"/>
        </w:rPr>
        <w:t>_________________________________</w:t>
      </w:r>
    </w:p>
    <w:p w:rsidR="007E208E" w:rsidRPr="00F938F0" w:rsidRDefault="007E208E" w:rsidP="007E208E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8F0">
        <w:rPr>
          <w:rFonts w:ascii="Times New Roman" w:hAnsi="Times New Roman" w:cs="Times New Roman"/>
          <w:b/>
          <w:sz w:val="24"/>
          <w:szCs w:val="24"/>
        </w:rPr>
        <w:t>(ФИО работника, должность)</w:t>
      </w:r>
    </w:p>
    <w:tbl>
      <w:tblPr>
        <w:tblW w:w="10672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135"/>
        <w:gridCol w:w="1080"/>
        <w:gridCol w:w="1560"/>
        <w:gridCol w:w="1579"/>
        <w:gridCol w:w="1843"/>
        <w:gridCol w:w="1276"/>
        <w:gridCol w:w="1734"/>
      </w:tblGrid>
      <w:tr w:rsidR="007E208E" w:rsidRPr="00F938F0" w:rsidTr="00B56DBC">
        <w:tc>
          <w:tcPr>
            <w:tcW w:w="465" w:type="dxa"/>
            <w:shd w:val="clear" w:color="auto" w:fill="auto"/>
          </w:tcPr>
          <w:p w:rsidR="007E208E" w:rsidRPr="00FB14AA" w:rsidRDefault="007E208E" w:rsidP="00B56DB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B14AA">
              <w:rPr>
                <w:rFonts w:ascii="Times New Roman" w:hAnsi="Times New Roman" w:cs="Times New Roman"/>
                <w:szCs w:val="24"/>
              </w:rPr>
              <w:t>№</w:t>
            </w:r>
          </w:p>
        </w:tc>
        <w:tc>
          <w:tcPr>
            <w:tcW w:w="1135" w:type="dxa"/>
            <w:shd w:val="clear" w:color="auto" w:fill="auto"/>
          </w:tcPr>
          <w:p w:rsidR="007E208E" w:rsidRPr="00FB14AA" w:rsidRDefault="007E208E" w:rsidP="00B56DB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B14AA">
              <w:rPr>
                <w:rFonts w:ascii="Times New Roman" w:hAnsi="Times New Roman" w:cs="Times New Roman"/>
                <w:szCs w:val="24"/>
              </w:rPr>
              <w:t xml:space="preserve">Показатели </w:t>
            </w:r>
          </w:p>
          <w:p w:rsidR="007E208E" w:rsidRPr="00FB14AA" w:rsidRDefault="007E208E" w:rsidP="00B56DB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B14AA">
              <w:rPr>
                <w:rFonts w:ascii="Times New Roman" w:hAnsi="Times New Roman" w:cs="Times New Roman"/>
                <w:szCs w:val="24"/>
              </w:rPr>
              <w:t>оценки эффективности деятельности  работника</w:t>
            </w:r>
          </w:p>
          <w:p w:rsidR="007E208E" w:rsidRPr="00FB14AA" w:rsidRDefault="007E208E" w:rsidP="00B56DB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B14AA">
              <w:rPr>
                <w:rFonts w:ascii="Times New Roman" w:hAnsi="Times New Roman" w:cs="Times New Roman"/>
                <w:szCs w:val="24"/>
              </w:rPr>
              <w:t>на основании</w:t>
            </w:r>
          </w:p>
          <w:p w:rsidR="007E208E" w:rsidRPr="00FB14AA" w:rsidRDefault="007E208E" w:rsidP="00B56DB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B14AA">
              <w:rPr>
                <w:rFonts w:ascii="Times New Roman" w:hAnsi="Times New Roman" w:cs="Times New Roman"/>
                <w:szCs w:val="24"/>
              </w:rPr>
              <w:t>критериев</w:t>
            </w:r>
          </w:p>
        </w:tc>
        <w:tc>
          <w:tcPr>
            <w:tcW w:w="1080" w:type="dxa"/>
            <w:shd w:val="clear" w:color="auto" w:fill="auto"/>
          </w:tcPr>
          <w:p w:rsidR="007E208E" w:rsidRPr="00FB14AA" w:rsidRDefault="007E208E" w:rsidP="00B56DB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B14AA">
              <w:rPr>
                <w:rFonts w:ascii="Times New Roman" w:hAnsi="Times New Roman" w:cs="Times New Roman"/>
                <w:szCs w:val="24"/>
              </w:rPr>
              <w:t>Периодичность оценки</w:t>
            </w:r>
          </w:p>
        </w:tc>
        <w:tc>
          <w:tcPr>
            <w:tcW w:w="1560" w:type="dxa"/>
            <w:shd w:val="clear" w:color="auto" w:fill="auto"/>
          </w:tcPr>
          <w:p w:rsidR="007E208E" w:rsidRPr="00FB14AA" w:rsidRDefault="007E208E" w:rsidP="00B56DBC">
            <w:pPr>
              <w:spacing w:after="0"/>
              <w:ind w:left="-108" w:right="-108" w:firstLine="108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B14AA">
              <w:rPr>
                <w:rFonts w:ascii="Times New Roman" w:hAnsi="Times New Roman" w:cs="Times New Roman"/>
                <w:szCs w:val="24"/>
              </w:rPr>
              <w:t>Диапазон</w:t>
            </w:r>
          </w:p>
          <w:p w:rsidR="007E208E" w:rsidRPr="00FB14AA" w:rsidRDefault="007E208E" w:rsidP="00B56DBC">
            <w:pPr>
              <w:spacing w:after="0"/>
              <w:ind w:left="-108" w:right="-108" w:firstLine="108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B14AA">
              <w:rPr>
                <w:rFonts w:ascii="Times New Roman" w:hAnsi="Times New Roman" w:cs="Times New Roman"/>
                <w:szCs w:val="24"/>
              </w:rPr>
              <w:t xml:space="preserve">  значений/ максимальное количество</w:t>
            </w:r>
          </w:p>
          <w:p w:rsidR="007E208E" w:rsidRPr="00FB14AA" w:rsidRDefault="007E208E" w:rsidP="00B56DBC">
            <w:pPr>
              <w:spacing w:after="0"/>
              <w:ind w:left="-108" w:right="-108" w:firstLine="108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B14AA">
              <w:rPr>
                <w:rFonts w:ascii="Times New Roman" w:hAnsi="Times New Roman" w:cs="Times New Roman"/>
                <w:szCs w:val="24"/>
              </w:rPr>
              <w:t xml:space="preserve"> баллов</w:t>
            </w:r>
          </w:p>
        </w:tc>
        <w:tc>
          <w:tcPr>
            <w:tcW w:w="1579" w:type="dxa"/>
            <w:shd w:val="clear" w:color="auto" w:fill="auto"/>
          </w:tcPr>
          <w:p w:rsidR="007E208E" w:rsidRPr="00FB14AA" w:rsidRDefault="007E208E" w:rsidP="00B56DB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B14AA">
              <w:rPr>
                <w:rFonts w:ascii="Times New Roman" w:hAnsi="Times New Roman" w:cs="Times New Roman"/>
                <w:szCs w:val="24"/>
              </w:rPr>
              <w:t xml:space="preserve">Сведения о выполнении показателей за истекший период </w:t>
            </w:r>
            <w:r w:rsidRPr="00FB14AA">
              <w:rPr>
                <w:rFonts w:ascii="Times New Roman" w:hAnsi="Times New Roman" w:cs="Times New Roman"/>
                <w:b/>
                <w:szCs w:val="24"/>
              </w:rPr>
              <w:t>(заполняется работником)</w:t>
            </w:r>
          </w:p>
        </w:tc>
        <w:tc>
          <w:tcPr>
            <w:tcW w:w="1843" w:type="dxa"/>
            <w:shd w:val="clear" w:color="auto" w:fill="auto"/>
          </w:tcPr>
          <w:p w:rsidR="007E208E" w:rsidRPr="00FB14AA" w:rsidRDefault="007E208E" w:rsidP="00B56DBC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B14AA">
              <w:rPr>
                <w:rFonts w:ascii="Times New Roman" w:hAnsi="Times New Roman" w:cs="Times New Roman"/>
                <w:szCs w:val="24"/>
              </w:rPr>
              <w:t>Подтверждение  сведений</w:t>
            </w:r>
          </w:p>
          <w:p w:rsidR="007E208E" w:rsidRPr="00FB14AA" w:rsidRDefault="007E208E" w:rsidP="00B56DBC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B14AA">
              <w:rPr>
                <w:rFonts w:ascii="Times New Roman" w:hAnsi="Times New Roman" w:cs="Times New Roman"/>
                <w:szCs w:val="24"/>
              </w:rPr>
              <w:t xml:space="preserve">  в протоколе мониторинга</w:t>
            </w:r>
          </w:p>
          <w:p w:rsidR="007E208E" w:rsidRPr="00FB14AA" w:rsidRDefault="007E208E" w:rsidP="00B56DBC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B14AA">
              <w:rPr>
                <w:rFonts w:ascii="Times New Roman" w:hAnsi="Times New Roman" w:cs="Times New Roman"/>
                <w:szCs w:val="24"/>
              </w:rPr>
              <w:t xml:space="preserve"> профессиональной деятельности </w:t>
            </w:r>
          </w:p>
          <w:p w:rsidR="007E208E" w:rsidRPr="00FB14AA" w:rsidRDefault="007E208E" w:rsidP="00B56DBC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B14AA">
              <w:rPr>
                <w:rFonts w:ascii="Times New Roman" w:hAnsi="Times New Roman" w:cs="Times New Roman"/>
                <w:szCs w:val="24"/>
              </w:rPr>
              <w:t>работника</w:t>
            </w:r>
          </w:p>
          <w:p w:rsidR="007E208E" w:rsidRPr="00FB14AA" w:rsidRDefault="007E208E" w:rsidP="00B56DBC">
            <w:pPr>
              <w:spacing w:after="0"/>
              <w:ind w:left="-108" w:right="-141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B14AA">
              <w:rPr>
                <w:rFonts w:ascii="Times New Roman" w:hAnsi="Times New Roman" w:cs="Times New Roman"/>
                <w:b/>
                <w:szCs w:val="24"/>
              </w:rPr>
              <w:t xml:space="preserve">(заполняется администрацией или руководителем </w:t>
            </w:r>
            <w:proofErr w:type="gramStart"/>
            <w:r w:rsidRPr="00FB14AA">
              <w:rPr>
                <w:rFonts w:ascii="Times New Roman" w:hAnsi="Times New Roman" w:cs="Times New Roman"/>
                <w:b/>
                <w:szCs w:val="24"/>
              </w:rPr>
              <w:t>профильного</w:t>
            </w:r>
            <w:proofErr w:type="gramEnd"/>
            <w:r w:rsidRPr="00FB14AA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FB14AA">
              <w:rPr>
                <w:rFonts w:ascii="Times New Roman" w:hAnsi="Times New Roman" w:cs="Times New Roman"/>
                <w:b/>
                <w:szCs w:val="24"/>
              </w:rPr>
              <w:t>методобъединения</w:t>
            </w:r>
            <w:proofErr w:type="spellEnd"/>
            <w:r w:rsidRPr="00FB14AA">
              <w:rPr>
                <w:rFonts w:ascii="Times New Roman" w:hAnsi="Times New Roman" w:cs="Times New Roman"/>
                <w:b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7E208E" w:rsidRPr="00FB14AA" w:rsidRDefault="007E208E" w:rsidP="00B56DB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B14AA">
              <w:rPr>
                <w:rFonts w:ascii="Times New Roman" w:hAnsi="Times New Roman" w:cs="Times New Roman"/>
                <w:szCs w:val="24"/>
              </w:rPr>
              <w:t xml:space="preserve">Итоговый </w:t>
            </w:r>
          </w:p>
          <w:p w:rsidR="007E208E" w:rsidRPr="00FB14AA" w:rsidRDefault="007E208E" w:rsidP="00B56DB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proofErr w:type="gramStart"/>
            <w:r w:rsidRPr="00FB14AA">
              <w:rPr>
                <w:rFonts w:ascii="Times New Roman" w:hAnsi="Times New Roman" w:cs="Times New Roman"/>
                <w:szCs w:val="24"/>
              </w:rPr>
              <w:t xml:space="preserve">оценочный балл </w:t>
            </w:r>
            <w:r w:rsidRPr="00FB14AA">
              <w:rPr>
                <w:rFonts w:ascii="Times New Roman" w:hAnsi="Times New Roman" w:cs="Times New Roman"/>
                <w:b/>
                <w:szCs w:val="24"/>
              </w:rPr>
              <w:t xml:space="preserve">(заполняется </w:t>
            </w:r>
            <w:proofErr w:type="gramEnd"/>
          </w:p>
          <w:p w:rsidR="007E208E" w:rsidRPr="00FB14AA" w:rsidRDefault="007E208E" w:rsidP="00B56DB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B14AA">
              <w:rPr>
                <w:rFonts w:ascii="Times New Roman" w:hAnsi="Times New Roman" w:cs="Times New Roman"/>
                <w:b/>
                <w:szCs w:val="24"/>
              </w:rPr>
              <w:t>комиссией)</w:t>
            </w:r>
          </w:p>
        </w:tc>
        <w:tc>
          <w:tcPr>
            <w:tcW w:w="1734" w:type="dxa"/>
            <w:shd w:val="clear" w:color="auto" w:fill="auto"/>
          </w:tcPr>
          <w:p w:rsidR="007E208E" w:rsidRPr="00FB14AA" w:rsidRDefault="007E208E" w:rsidP="00B56DB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B14AA">
              <w:rPr>
                <w:rFonts w:ascii="Times New Roman" w:hAnsi="Times New Roman" w:cs="Times New Roman"/>
                <w:szCs w:val="24"/>
              </w:rPr>
              <w:t>Обоснование</w:t>
            </w:r>
          </w:p>
          <w:p w:rsidR="007E208E" w:rsidRPr="00FB14AA" w:rsidRDefault="007E208E" w:rsidP="00B56DB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B14A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gramStart"/>
            <w:r w:rsidRPr="00FB14AA">
              <w:rPr>
                <w:rFonts w:ascii="Times New Roman" w:hAnsi="Times New Roman" w:cs="Times New Roman"/>
                <w:b/>
                <w:szCs w:val="24"/>
              </w:rPr>
              <w:t>(заполняется</w:t>
            </w:r>
            <w:proofErr w:type="gramEnd"/>
          </w:p>
          <w:p w:rsidR="007E208E" w:rsidRPr="00FB14AA" w:rsidRDefault="007E208E" w:rsidP="00B56DB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B14AA">
              <w:rPr>
                <w:rFonts w:ascii="Times New Roman" w:hAnsi="Times New Roman" w:cs="Times New Roman"/>
                <w:b/>
                <w:szCs w:val="24"/>
              </w:rPr>
              <w:t xml:space="preserve"> комиссией </w:t>
            </w:r>
          </w:p>
          <w:p w:rsidR="007E208E" w:rsidRPr="00FB14AA" w:rsidRDefault="007E208E" w:rsidP="00B56DB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B14AA">
              <w:rPr>
                <w:rFonts w:ascii="Times New Roman" w:hAnsi="Times New Roman" w:cs="Times New Roman"/>
                <w:b/>
                <w:szCs w:val="24"/>
              </w:rPr>
              <w:t xml:space="preserve">в случае снижения  </w:t>
            </w:r>
          </w:p>
          <w:p w:rsidR="007E208E" w:rsidRPr="00FB14AA" w:rsidRDefault="007E208E" w:rsidP="00B56DB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FB14AA">
              <w:rPr>
                <w:rFonts w:ascii="Times New Roman" w:hAnsi="Times New Roman" w:cs="Times New Roman"/>
                <w:b/>
                <w:szCs w:val="24"/>
              </w:rPr>
              <w:t>оценочных баллов)</w:t>
            </w:r>
          </w:p>
        </w:tc>
      </w:tr>
      <w:tr w:rsidR="007E208E" w:rsidRPr="00F938F0" w:rsidTr="00B56DBC">
        <w:tc>
          <w:tcPr>
            <w:tcW w:w="465" w:type="dxa"/>
            <w:shd w:val="clear" w:color="auto" w:fill="auto"/>
          </w:tcPr>
          <w:p w:rsidR="007E208E" w:rsidRPr="00F938F0" w:rsidRDefault="007E208E" w:rsidP="00B56DB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8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shd w:val="clear" w:color="auto" w:fill="auto"/>
          </w:tcPr>
          <w:p w:rsidR="007E208E" w:rsidRPr="00F938F0" w:rsidRDefault="007E208E" w:rsidP="00B56DB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8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7E208E" w:rsidRPr="00F938F0" w:rsidRDefault="007E208E" w:rsidP="00B56DB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8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7E208E" w:rsidRPr="00F938F0" w:rsidRDefault="007E208E" w:rsidP="00B56DB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8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9" w:type="dxa"/>
            <w:shd w:val="clear" w:color="auto" w:fill="auto"/>
          </w:tcPr>
          <w:p w:rsidR="007E208E" w:rsidRPr="00F938F0" w:rsidRDefault="007E208E" w:rsidP="00B56DB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8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7E208E" w:rsidRPr="00F938F0" w:rsidRDefault="007E208E" w:rsidP="00B56DB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8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7E208E" w:rsidRPr="00F938F0" w:rsidRDefault="007E208E" w:rsidP="00B56DB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8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4" w:type="dxa"/>
            <w:shd w:val="clear" w:color="auto" w:fill="auto"/>
          </w:tcPr>
          <w:p w:rsidR="007E208E" w:rsidRPr="00F938F0" w:rsidRDefault="007E208E" w:rsidP="00B56DB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8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E208E" w:rsidRPr="00F938F0" w:rsidTr="00B56DBC">
        <w:tc>
          <w:tcPr>
            <w:tcW w:w="465" w:type="dxa"/>
            <w:shd w:val="clear" w:color="auto" w:fill="auto"/>
          </w:tcPr>
          <w:p w:rsidR="007E208E" w:rsidRPr="00F938F0" w:rsidRDefault="007E208E" w:rsidP="00B56DB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7E208E" w:rsidRPr="00F938F0" w:rsidRDefault="007E208E" w:rsidP="00B56DB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8F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80" w:type="dxa"/>
            <w:shd w:val="clear" w:color="auto" w:fill="auto"/>
          </w:tcPr>
          <w:p w:rsidR="007E208E" w:rsidRPr="00F938F0" w:rsidRDefault="007E208E" w:rsidP="00B56DB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60" w:type="dxa"/>
            <w:shd w:val="clear" w:color="auto" w:fill="auto"/>
          </w:tcPr>
          <w:p w:rsidR="007E208E" w:rsidRPr="00F938F0" w:rsidRDefault="007E208E" w:rsidP="00B56DB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shd w:val="clear" w:color="auto" w:fill="auto"/>
          </w:tcPr>
          <w:p w:rsidR="007E208E" w:rsidRPr="00F938F0" w:rsidRDefault="007E208E" w:rsidP="00B56DB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E208E" w:rsidRPr="00F938F0" w:rsidRDefault="007E208E" w:rsidP="00B56DB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208E" w:rsidRPr="00F938F0" w:rsidRDefault="007E208E" w:rsidP="00B56DB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shd w:val="clear" w:color="auto" w:fill="auto"/>
          </w:tcPr>
          <w:p w:rsidR="007E208E" w:rsidRPr="00F938F0" w:rsidRDefault="007E208E" w:rsidP="00B56DB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3C66" w:rsidRPr="00FB14AA" w:rsidRDefault="00DB3C66" w:rsidP="00FB14AA"/>
    <w:sectPr w:rsidR="00DB3C66" w:rsidRPr="00FB14AA" w:rsidSect="00FB14AA">
      <w:footerReference w:type="default" r:id="rId9"/>
      <w:pgSz w:w="11906" w:h="16838"/>
      <w:pgMar w:top="851" w:right="850" w:bottom="709" w:left="1134" w:header="708" w:footer="708" w:gutter="0"/>
      <w:pgNumType w:start="2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9B4" w:rsidRDefault="00B769B4" w:rsidP="00BE1FF9">
      <w:pPr>
        <w:spacing w:after="0" w:line="240" w:lineRule="auto"/>
      </w:pPr>
      <w:r>
        <w:separator/>
      </w:r>
    </w:p>
  </w:endnote>
  <w:endnote w:type="continuationSeparator" w:id="0">
    <w:p w:rsidR="00B769B4" w:rsidRDefault="00B769B4" w:rsidP="00BE1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46648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E1FF9" w:rsidRPr="00BE1FF9" w:rsidRDefault="00BE1FF9">
        <w:pPr>
          <w:pStyle w:val="a8"/>
          <w:jc w:val="center"/>
          <w:rPr>
            <w:rFonts w:ascii="Times New Roman" w:hAnsi="Times New Roman" w:cs="Times New Roman"/>
            <w:sz w:val="24"/>
          </w:rPr>
        </w:pPr>
        <w:r w:rsidRPr="00BE1FF9">
          <w:rPr>
            <w:rFonts w:ascii="Times New Roman" w:hAnsi="Times New Roman" w:cs="Times New Roman"/>
            <w:sz w:val="24"/>
          </w:rPr>
          <w:fldChar w:fldCharType="begin"/>
        </w:r>
        <w:r w:rsidRPr="00BE1FF9">
          <w:rPr>
            <w:rFonts w:ascii="Times New Roman" w:hAnsi="Times New Roman" w:cs="Times New Roman"/>
            <w:sz w:val="24"/>
          </w:rPr>
          <w:instrText>PAGE   \* MERGEFORMAT</w:instrText>
        </w:r>
        <w:r w:rsidRPr="00BE1FF9">
          <w:rPr>
            <w:rFonts w:ascii="Times New Roman" w:hAnsi="Times New Roman" w:cs="Times New Roman"/>
            <w:sz w:val="24"/>
          </w:rPr>
          <w:fldChar w:fldCharType="separate"/>
        </w:r>
        <w:r w:rsidR="00FB14AA">
          <w:rPr>
            <w:rFonts w:ascii="Times New Roman" w:hAnsi="Times New Roman" w:cs="Times New Roman"/>
            <w:noProof/>
            <w:sz w:val="24"/>
          </w:rPr>
          <w:t>213</w:t>
        </w:r>
        <w:r w:rsidRPr="00BE1FF9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E1FF9" w:rsidRDefault="00BE1FF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9B4" w:rsidRDefault="00B769B4" w:rsidP="00BE1FF9">
      <w:pPr>
        <w:spacing w:after="0" w:line="240" w:lineRule="auto"/>
      </w:pPr>
      <w:r>
        <w:separator/>
      </w:r>
    </w:p>
  </w:footnote>
  <w:footnote w:type="continuationSeparator" w:id="0">
    <w:p w:rsidR="00B769B4" w:rsidRDefault="00B769B4" w:rsidP="00BE1F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name w:val="WW8Num12"/>
    <w:lvl w:ilvl="0">
      <w:start w:val="1"/>
      <w:numFmt w:val="upperRoman"/>
      <w:lvlText w:val="%1."/>
      <w:lvlJc w:val="left"/>
      <w:pPr>
        <w:tabs>
          <w:tab w:val="num" w:pos="0"/>
        </w:tabs>
        <w:ind w:left="1429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ascii="Courier New" w:hAnsi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</w:lvl>
  </w:abstractNum>
  <w:abstractNum w:abstractNumId="1">
    <w:nsid w:val="0000000E"/>
    <w:multiLevelType w:val="multilevel"/>
    <w:tmpl w:val="0000000E"/>
    <w:name w:val="WW8Num14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12"/>
    <w:multiLevelType w:val="multilevel"/>
    <w:tmpl w:val="00000012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4">
    <w:nsid w:val="0E964A98"/>
    <w:multiLevelType w:val="multilevel"/>
    <w:tmpl w:val="C098FB2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5">
    <w:nsid w:val="1A4C1001"/>
    <w:multiLevelType w:val="multilevel"/>
    <w:tmpl w:val="62920B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1B110EDC"/>
    <w:multiLevelType w:val="multilevel"/>
    <w:tmpl w:val="8AA4223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7">
    <w:nsid w:val="372F520C"/>
    <w:multiLevelType w:val="multilevel"/>
    <w:tmpl w:val="D700BB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8">
    <w:nsid w:val="53246650"/>
    <w:multiLevelType w:val="hybridMultilevel"/>
    <w:tmpl w:val="CB200674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>
    <w:nsid w:val="67892CDE"/>
    <w:multiLevelType w:val="hybridMultilevel"/>
    <w:tmpl w:val="FCE2116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4713A0"/>
    <w:multiLevelType w:val="multilevel"/>
    <w:tmpl w:val="1700C044"/>
    <w:lvl w:ilvl="0">
      <w:start w:val="1"/>
      <w:numFmt w:val="decimal"/>
      <w:lvlText w:val="%1."/>
      <w:lvlJc w:val="left"/>
      <w:pPr>
        <w:ind w:left="862" w:hanging="72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8"/>
  </w:num>
  <w:num w:numId="10">
    <w:abstractNumId w:val="6"/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2C6A"/>
    <w:rsid w:val="00012E8D"/>
    <w:rsid w:val="0004710E"/>
    <w:rsid w:val="000473E1"/>
    <w:rsid w:val="00076B77"/>
    <w:rsid w:val="000C7286"/>
    <w:rsid w:val="00151389"/>
    <w:rsid w:val="00157A86"/>
    <w:rsid w:val="001920FD"/>
    <w:rsid w:val="001B59D9"/>
    <w:rsid w:val="00292988"/>
    <w:rsid w:val="002A1D28"/>
    <w:rsid w:val="002E3FD9"/>
    <w:rsid w:val="002F6C0C"/>
    <w:rsid w:val="003439EE"/>
    <w:rsid w:val="003447AD"/>
    <w:rsid w:val="003678BF"/>
    <w:rsid w:val="003A4C46"/>
    <w:rsid w:val="003E0CFC"/>
    <w:rsid w:val="00436F81"/>
    <w:rsid w:val="00493969"/>
    <w:rsid w:val="004B5CCB"/>
    <w:rsid w:val="005444F3"/>
    <w:rsid w:val="005972B3"/>
    <w:rsid w:val="00643E06"/>
    <w:rsid w:val="00661A9E"/>
    <w:rsid w:val="006F5EAD"/>
    <w:rsid w:val="00724E2B"/>
    <w:rsid w:val="00775B63"/>
    <w:rsid w:val="007A48F8"/>
    <w:rsid w:val="007C496E"/>
    <w:rsid w:val="007E208E"/>
    <w:rsid w:val="008B49FA"/>
    <w:rsid w:val="008B66FA"/>
    <w:rsid w:val="0095464B"/>
    <w:rsid w:val="00982A3F"/>
    <w:rsid w:val="00982E02"/>
    <w:rsid w:val="009C19BE"/>
    <w:rsid w:val="00A12C6A"/>
    <w:rsid w:val="00A13F6F"/>
    <w:rsid w:val="00A33134"/>
    <w:rsid w:val="00A75DCC"/>
    <w:rsid w:val="00B7102E"/>
    <w:rsid w:val="00B769B4"/>
    <w:rsid w:val="00BC526B"/>
    <w:rsid w:val="00BE1FF9"/>
    <w:rsid w:val="00C055B3"/>
    <w:rsid w:val="00C33643"/>
    <w:rsid w:val="00C74FFC"/>
    <w:rsid w:val="00C94202"/>
    <w:rsid w:val="00CE5645"/>
    <w:rsid w:val="00D50AF8"/>
    <w:rsid w:val="00D66835"/>
    <w:rsid w:val="00D91D93"/>
    <w:rsid w:val="00DB3C66"/>
    <w:rsid w:val="00DD2034"/>
    <w:rsid w:val="00EC1BF1"/>
    <w:rsid w:val="00EC29B2"/>
    <w:rsid w:val="00FB14AA"/>
    <w:rsid w:val="00FF3DC3"/>
    <w:rsid w:val="00FF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3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C6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43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3E0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E1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1FF9"/>
  </w:style>
  <w:style w:type="paragraph" w:styleId="a8">
    <w:name w:val="footer"/>
    <w:basedOn w:val="a"/>
    <w:link w:val="a9"/>
    <w:uiPriority w:val="99"/>
    <w:unhideWhenUsed/>
    <w:rsid w:val="00BE1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1F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7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1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E3CC1-AC5C-47F0-8D6B-575C63A21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3002</Words>
  <Characters>17113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Исполком</Company>
  <LinksUpToDate>false</LinksUpToDate>
  <CharactersWithSpaces>20075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Женя</cp:lastModifiedBy>
  <cp:revision>4</cp:revision>
  <cp:lastPrinted>2024-05-23T11:45:00Z</cp:lastPrinted>
  <dcterms:created xsi:type="dcterms:W3CDTF">2024-05-23T11:47:00Z</dcterms:created>
  <dcterms:modified xsi:type="dcterms:W3CDTF">2024-05-27T07:53:00Z</dcterms:modified>
</cp:coreProperties>
</file>